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6804"/>
      </w:tblGrid>
      <w:tr w:rsidR="005D634D" w:rsidRPr="007B5E5D" w14:paraId="08F5DBB4" w14:textId="77777777" w:rsidTr="00100D36">
        <w:trPr>
          <w:tblHeader/>
        </w:trPr>
        <w:tc>
          <w:tcPr>
            <w:tcW w:w="709" w:type="dxa"/>
          </w:tcPr>
          <w:p w14:paraId="6A9C76EC"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Sl.</w:t>
            </w:r>
          </w:p>
          <w:p w14:paraId="0F8B25E9"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No.</w:t>
            </w:r>
          </w:p>
        </w:tc>
        <w:tc>
          <w:tcPr>
            <w:tcW w:w="1305" w:type="dxa"/>
          </w:tcPr>
          <w:p w14:paraId="683A1DE1"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Clause Ref. No.</w:t>
            </w:r>
          </w:p>
        </w:tc>
        <w:tc>
          <w:tcPr>
            <w:tcW w:w="6633" w:type="dxa"/>
          </w:tcPr>
          <w:p w14:paraId="18993076"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Existing provision</w:t>
            </w:r>
          </w:p>
        </w:tc>
        <w:tc>
          <w:tcPr>
            <w:tcW w:w="6804" w:type="dxa"/>
          </w:tcPr>
          <w:p w14:paraId="47E4CBAD"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Amended as</w:t>
            </w:r>
          </w:p>
        </w:tc>
      </w:tr>
      <w:tr w:rsidR="007D1CD4" w:rsidRPr="007B5E5D" w14:paraId="7388F005" w14:textId="77777777" w:rsidTr="007D1CD4">
        <w:trPr>
          <w:trHeight w:val="1022"/>
        </w:trPr>
        <w:tc>
          <w:tcPr>
            <w:tcW w:w="709" w:type="dxa"/>
          </w:tcPr>
          <w:p w14:paraId="44050BCC" w14:textId="77777777" w:rsidR="007D1CD4" w:rsidRPr="007B5E5D" w:rsidRDefault="007D1CD4" w:rsidP="007D1CD4">
            <w:pPr>
              <w:numPr>
                <w:ilvl w:val="0"/>
                <w:numId w:val="36"/>
              </w:numPr>
              <w:spacing w:line="288" w:lineRule="auto"/>
              <w:jc w:val="center"/>
              <w:rPr>
                <w:rFonts w:ascii="Arial" w:hAnsi="Arial" w:cs="Arial"/>
                <w:sz w:val="22"/>
                <w:szCs w:val="22"/>
              </w:rPr>
            </w:pPr>
          </w:p>
        </w:tc>
        <w:tc>
          <w:tcPr>
            <w:tcW w:w="1305" w:type="dxa"/>
          </w:tcPr>
          <w:p w14:paraId="10A26D0D" w14:textId="70265C7C" w:rsidR="007D1CD4" w:rsidRPr="002455CD" w:rsidRDefault="007D1CD4" w:rsidP="007D1CD4">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Clause</w:t>
            </w:r>
            <w:r w:rsidRPr="00F60F0E">
              <w:rPr>
                <w:rFonts w:ascii="Arial" w:hAnsi="Arial" w:cs="Arial"/>
                <w:sz w:val="22"/>
                <w:szCs w:val="22"/>
              </w:rPr>
              <w:t xml:space="preserve"> </w:t>
            </w:r>
            <w:r>
              <w:rPr>
                <w:rFonts w:ascii="Arial" w:hAnsi="Arial" w:cs="Arial"/>
                <w:sz w:val="22"/>
                <w:szCs w:val="22"/>
              </w:rPr>
              <w:t>34.1</w:t>
            </w:r>
            <w:r w:rsidRPr="007C74A4">
              <w:rPr>
                <w:rFonts w:ascii="Arial" w:hAnsi="Arial" w:cs="Arial"/>
                <w:sz w:val="22"/>
                <w:szCs w:val="22"/>
              </w:rPr>
              <w:t xml:space="preserve">, </w:t>
            </w:r>
            <w:r w:rsidRPr="007B5E5D">
              <w:rPr>
                <w:rFonts w:ascii="Arial" w:hAnsi="Arial" w:cs="Arial"/>
                <w:sz w:val="22"/>
                <w:szCs w:val="22"/>
              </w:rPr>
              <w:t>Section-</w:t>
            </w:r>
            <w:r w:rsidR="005B5B5A">
              <w:rPr>
                <w:rFonts w:ascii="Arial" w:hAnsi="Arial" w:cs="Arial"/>
                <w:sz w:val="22"/>
                <w:szCs w:val="22"/>
              </w:rPr>
              <w:t>I</w:t>
            </w:r>
            <w:r>
              <w:rPr>
                <w:rFonts w:ascii="Arial" w:hAnsi="Arial" w:cs="Arial"/>
                <w:sz w:val="22"/>
                <w:szCs w:val="22"/>
              </w:rPr>
              <w:t>V</w:t>
            </w:r>
            <w:r w:rsidRPr="007B5E5D">
              <w:rPr>
                <w:rFonts w:ascii="Arial" w:hAnsi="Arial" w:cs="Arial"/>
                <w:sz w:val="22"/>
                <w:szCs w:val="22"/>
              </w:rPr>
              <w:t>, Vol-I of the bidding documents</w:t>
            </w:r>
          </w:p>
        </w:tc>
        <w:tc>
          <w:tcPr>
            <w:tcW w:w="6633" w:type="dxa"/>
          </w:tcPr>
          <w:p w14:paraId="34EE9DE5"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12C2EB6" w14:textId="77777777" w:rsidR="007D1CD4" w:rsidRPr="00AB465D" w:rsidRDefault="007D1CD4" w:rsidP="007D1CD4">
            <w:pPr>
              <w:jc w:val="both"/>
              <w:rPr>
                <w:rFonts w:ascii="Book Antiqua" w:hAnsi="Book Antiqua" w:cs="Arial"/>
                <w:sz w:val="22"/>
                <w:szCs w:val="22"/>
                <w:lang w:val="en-IN"/>
              </w:rPr>
            </w:pPr>
          </w:p>
          <w:p w14:paraId="5708D1C2"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Change in the Facilities as provided in GCC Clause 33 </w:t>
            </w:r>
          </w:p>
          <w:p w14:paraId="0863F0EC" w14:textId="77777777" w:rsidR="007D1CD4" w:rsidRPr="00AB465D" w:rsidRDefault="007D1CD4" w:rsidP="007D1CD4">
            <w:pPr>
              <w:pStyle w:val="ListParagraph"/>
              <w:jc w:val="both"/>
              <w:rPr>
                <w:rFonts w:ascii="Book Antiqua" w:hAnsi="Book Antiqua" w:cs="Arial"/>
                <w:sz w:val="22"/>
                <w:szCs w:val="22"/>
                <w:lang w:val="en-IN"/>
              </w:rPr>
            </w:pPr>
          </w:p>
          <w:p w14:paraId="7D1E415B"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occurrence of Force Majeure as provided in GCC Clause 32 </w:t>
            </w:r>
          </w:p>
          <w:p w14:paraId="0CBE4609" w14:textId="77777777" w:rsidR="007D1CD4" w:rsidRPr="00AB465D" w:rsidRDefault="007D1CD4" w:rsidP="007D1CD4">
            <w:pPr>
              <w:pStyle w:val="ListParagraph"/>
              <w:ind w:left="0"/>
              <w:jc w:val="both"/>
              <w:rPr>
                <w:rFonts w:ascii="Book Antiqua" w:hAnsi="Book Antiqua" w:cs="Arial"/>
                <w:sz w:val="22"/>
                <w:szCs w:val="22"/>
                <w:lang w:val="en-IN"/>
              </w:rPr>
            </w:pPr>
          </w:p>
          <w:p w14:paraId="7A91720D"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suspension order given by the Employer under GCC Clause 35 hereof or reduction in the rate of progress pursuant to GCC Sub-Clause 35.2 or</w:t>
            </w:r>
          </w:p>
          <w:p w14:paraId="38D15210" w14:textId="77777777" w:rsidR="007D1CD4" w:rsidRPr="00AB465D" w:rsidRDefault="007D1CD4" w:rsidP="007D1CD4">
            <w:pPr>
              <w:pStyle w:val="ListParagraph"/>
              <w:jc w:val="both"/>
              <w:rPr>
                <w:rFonts w:ascii="Book Antiqua" w:hAnsi="Book Antiqua" w:cs="Arial"/>
                <w:sz w:val="22"/>
                <w:szCs w:val="22"/>
                <w:lang w:val="en-IN"/>
              </w:rPr>
            </w:pPr>
          </w:p>
          <w:p w14:paraId="5145F4AC"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changes in laws and regulations as provided in GCC Clause 31 or</w:t>
            </w:r>
          </w:p>
          <w:p w14:paraId="03C8418E"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 </w:t>
            </w:r>
          </w:p>
          <w:p w14:paraId="34879A9C"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other matter specifically mentioned in the Contract</w:t>
            </w:r>
          </w:p>
          <w:p w14:paraId="51432B16" w14:textId="77777777" w:rsidR="007D1CD4" w:rsidRPr="00AB465D" w:rsidRDefault="007D1CD4" w:rsidP="007D1CD4">
            <w:pPr>
              <w:jc w:val="both"/>
              <w:rPr>
                <w:rFonts w:ascii="Book Antiqua" w:hAnsi="Book Antiqua" w:cs="Arial"/>
                <w:sz w:val="22"/>
                <w:szCs w:val="22"/>
                <w:lang w:val="en-IN"/>
              </w:rPr>
            </w:pPr>
          </w:p>
          <w:p w14:paraId="18D8D1B9"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by such period as shall be fair and reasonable in all the circumstances and as shall fairly reflect the delay or impediment sustained by the Contractor.</w:t>
            </w:r>
          </w:p>
          <w:p w14:paraId="423E3A54" w14:textId="509A8810" w:rsidR="007D1CD4" w:rsidRPr="002455CD" w:rsidRDefault="007D1CD4" w:rsidP="007D1CD4">
            <w:pPr>
              <w:jc w:val="both"/>
              <w:rPr>
                <w:rFonts w:ascii="Arial" w:hAnsi="Arial" w:cs="Arial"/>
                <w:b/>
                <w:bCs/>
                <w:sz w:val="22"/>
                <w:szCs w:val="22"/>
              </w:rPr>
            </w:pPr>
          </w:p>
        </w:tc>
        <w:tc>
          <w:tcPr>
            <w:tcW w:w="6804" w:type="dxa"/>
          </w:tcPr>
          <w:p w14:paraId="4690ECD9" w14:textId="028C6D06" w:rsidR="007D1CD4" w:rsidRDefault="005B5B5A" w:rsidP="007D1CD4">
            <w:pPr>
              <w:jc w:val="both"/>
              <w:rPr>
                <w:rFonts w:ascii="Book Antiqua" w:hAnsi="Book Antiqua" w:cs="Arial"/>
                <w:sz w:val="22"/>
                <w:szCs w:val="22"/>
                <w:u w:val="single"/>
                <w:lang w:val="en-IN"/>
              </w:rPr>
            </w:pPr>
            <w:r w:rsidRPr="005B5B5A">
              <w:rPr>
                <w:rFonts w:ascii="Book Antiqua" w:hAnsi="Book Antiqua" w:cs="Arial"/>
                <w:b/>
                <w:bCs/>
                <w:sz w:val="22"/>
                <w:szCs w:val="22"/>
                <w:u w:val="single"/>
                <w:lang w:val="en-IN"/>
              </w:rPr>
              <w:t xml:space="preserve">Replace clause GCC </w:t>
            </w:r>
            <w:r>
              <w:rPr>
                <w:rFonts w:ascii="Book Antiqua" w:hAnsi="Book Antiqua" w:cs="Arial"/>
                <w:b/>
                <w:bCs/>
                <w:sz w:val="22"/>
                <w:szCs w:val="22"/>
                <w:u w:val="single"/>
                <w:lang w:val="en-IN"/>
              </w:rPr>
              <w:t>34.1</w:t>
            </w:r>
            <w:r w:rsidRPr="005B5B5A">
              <w:rPr>
                <w:rFonts w:ascii="Book Antiqua" w:hAnsi="Book Antiqua" w:cs="Arial"/>
                <w:b/>
                <w:bCs/>
                <w:sz w:val="22"/>
                <w:szCs w:val="22"/>
                <w:u w:val="single"/>
                <w:lang w:val="en-IN"/>
              </w:rPr>
              <w:t xml:space="preserve"> in SCC, Section-V with the following</w:t>
            </w:r>
            <w:r w:rsidR="007D1CD4" w:rsidRPr="00AB465D">
              <w:rPr>
                <w:rFonts w:ascii="Book Antiqua" w:hAnsi="Book Antiqua" w:cs="Arial"/>
                <w:sz w:val="22"/>
                <w:szCs w:val="22"/>
                <w:u w:val="single"/>
                <w:lang w:val="en-IN"/>
              </w:rPr>
              <w:t xml:space="preserve">: </w:t>
            </w:r>
          </w:p>
          <w:p w14:paraId="40DB1B45" w14:textId="77777777" w:rsidR="007D1CD4" w:rsidRDefault="007D1CD4" w:rsidP="007D1CD4">
            <w:pPr>
              <w:jc w:val="both"/>
              <w:rPr>
                <w:rFonts w:ascii="Book Antiqua" w:hAnsi="Book Antiqua" w:cs="Arial"/>
                <w:sz w:val="22"/>
                <w:szCs w:val="22"/>
                <w:u w:val="single"/>
                <w:lang w:val="en-IN"/>
              </w:rPr>
            </w:pPr>
          </w:p>
          <w:p w14:paraId="30B2091F"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914C90C" w14:textId="77777777" w:rsidR="007D1CD4" w:rsidRPr="00AB465D" w:rsidRDefault="007D1CD4" w:rsidP="007D1CD4">
            <w:pPr>
              <w:jc w:val="both"/>
              <w:rPr>
                <w:rFonts w:ascii="Book Antiqua" w:hAnsi="Book Antiqua" w:cs="Arial"/>
                <w:sz w:val="22"/>
                <w:szCs w:val="22"/>
                <w:lang w:val="en-IN"/>
              </w:rPr>
            </w:pPr>
          </w:p>
          <w:p w14:paraId="6D71A294"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Change in the Facilities as provided in GCC Clause 33 </w:t>
            </w:r>
          </w:p>
          <w:p w14:paraId="3B770413" w14:textId="77777777" w:rsidR="007D1CD4" w:rsidRPr="00AB465D" w:rsidRDefault="007D1CD4" w:rsidP="007D1CD4">
            <w:pPr>
              <w:pStyle w:val="ListParagraph"/>
              <w:jc w:val="both"/>
              <w:rPr>
                <w:rFonts w:ascii="Book Antiqua" w:hAnsi="Book Antiqua" w:cs="Arial"/>
                <w:sz w:val="22"/>
                <w:szCs w:val="22"/>
                <w:lang w:val="en-IN"/>
              </w:rPr>
            </w:pPr>
          </w:p>
          <w:p w14:paraId="5FE40D90"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 xml:space="preserve">any occurrence of Force Majeure as provided in GCC Clause 32 </w:t>
            </w:r>
          </w:p>
          <w:p w14:paraId="4AE94426" w14:textId="77777777" w:rsidR="007D1CD4" w:rsidRPr="00AB465D" w:rsidRDefault="007D1CD4" w:rsidP="007D1CD4">
            <w:pPr>
              <w:pStyle w:val="ListParagraph"/>
              <w:ind w:left="0"/>
              <w:jc w:val="both"/>
              <w:rPr>
                <w:rFonts w:ascii="Book Antiqua" w:hAnsi="Book Antiqua" w:cs="Arial"/>
                <w:sz w:val="22"/>
                <w:szCs w:val="22"/>
                <w:lang w:val="en-IN"/>
              </w:rPr>
            </w:pPr>
          </w:p>
          <w:p w14:paraId="71E842CA"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suspension order given by the Employer under GCC Clause 35 hereof or reduction in the rate of progress pursuant to GCC Sub-Clause 35.2 or</w:t>
            </w:r>
          </w:p>
          <w:p w14:paraId="7657292E" w14:textId="77777777" w:rsidR="007D1CD4" w:rsidRPr="00AB465D" w:rsidRDefault="007D1CD4" w:rsidP="007D1CD4">
            <w:pPr>
              <w:pStyle w:val="ListParagraph"/>
              <w:jc w:val="both"/>
              <w:rPr>
                <w:rFonts w:ascii="Book Antiqua" w:hAnsi="Book Antiqua" w:cs="Arial"/>
                <w:sz w:val="22"/>
                <w:szCs w:val="22"/>
                <w:lang w:val="en-IN"/>
              </w:rPr>
            </w:pPr>
          </w:p>
          <w:p w14:paraId="08D3B5D6"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changes in laws and regulations as provided in GCC Clause 31 or</w:t>
            </w:r>
          </w:p>
          <w:p w14:paraId="3CF38A6A"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 xml:space="preserve"> </w:t>
            </w:r>
          </w:p>
          <w:p w14:paraId="6611DCC5" w14:textId="77777777" w:rsidR="007D1CD4" w:rsidRPr="00AB465D" w:rsidRDefault="007D1CD4" w:rsidP="007D1CD4">
            <w:pPr>
              <w:pStyle w:val="ListParagraph"/>
              <w:numPr>
                <w:ilvl w:val="0"/>
                <w:numId w:val="40"/>
              </w:numPr>
              <w:jc w:val="both"/>
              <w:rPr>
                <w:rFonts w:ascii="Book Antiqua" w:hAnsi="Book Antiqua" w:cs="Arial"/>
                <w:sz w:val="22"/>
                <w:szCs w:val="22"/>
                <w:lang w:val="en-IN"/>
              </w:rPr>
            </w:pPr>
            <w:r w:rsidRPr="00AB465D">
              <w:rPr>
                <w:rFonts w:ascii="Book Antiqua" w:hAnsi="Book Antiqua" w:cs="Arial"/>
                <w:sz w:val="22"/>
                <w:szCs w:val="22"/>
                <w:lang w:val="en-IN"/>
              </w:rPr>
              <w:t>any other matter specifically mentioned in the Contract</w:t>
            </w:r>
          </w:p>
          <w:p w14:paraId="564F70B8" w14:textId="77777777" w:rsidR="007D1CD4" w:rsidRPr="00AB465D" w:rsidRDefault="007D1CD4" w:rsidP="007D1CD4">
            <w:pPr>
              <w:jc w:val="both"/>
              <w:rPr>
                <w:rFonts w:ascii="Book Antiqua" w:hAnsi="Book Antiqua" w:cs="Arial"/>
                <w:sz w:val="22"/>
                <w:szCs w:val="22"/>
                <w:lang w:val="en-IN"/>
              </w:rPr>
            </w:pPr>
          </w:p>
          <w:p w14:paraId="40A4260D" w14:textId="77777777" w:rsidR="007D1CD4" w:rsidRPr="00AB465D" w:rsidRDefault="007D1CD4" w:rsidP="007D1CD4">
            <w:pPr>
              <w:jc w:val="both"/>
              <w:rPr>
                <w:rFonts w:ascii="Book Antiqua" w:hAnsi="Book Antiqua" w:cs="Arial"/>
                <w:sz w:val="22"/>
                <w:szCs w:val="22"/>
                <w:lang w:val="en-IN"/>
              </w:rPr>
            </w:pPr>
            <w:r w:rsidRPr="00AB465D">
              <w:rPr>
                <w:rFonts w:ascii="Book Antiqua" w:hAnsi="Book Antiqua" w:cs="Arial"/>
                <w:sz w:val="22"/>
                <w:szCs w:val="22"/>
                <w:lang w:val="en-IN"/>
              </w:rPr>
              <w:t>by such period as shall be fair and reasonable in all the circumstances and as shall fairly reflect the delay or impediment sustained by the Contractor.</w:t>
            </w:r>
          </w:p>
          <w:p w14:paraId="74548714" w14:textId="77777777" w:rsidR="007D1CD4" w:rsidRPr="00AB465D" w:rsidRDefault="007D1CD4" w:rsidP="007D1CD4">
            <w:pPr>
              <w:jc w:val="both"/>
              <w:rPr>
                <w:rFonts w:ascii="Book Antiqua" w:hAnsi="Book Antiqua" w:cs="Arial"/>
                <w:sz w:val="22"/>
                <w:szCs w:val="22"/>
                <w:lang w:val="en-IN"/>
              </w:rPr>
            </w:pPr>
          </w:p>
          <w:p w14:paraId="69CEF99B" w14:textId="77777777" w:rsidR="007D1CD4" w:rsidRPr="00AB465D" w:rsidRDefault="007D1CD4" w:rsidP="007D1CD4">
            <w:pPr>
              <w:jc w:val="both"/>
              <w:rPr>
                <w:rFonts w:ascii="Book Antiqua" w:hAnsi="Book Antiqua" w:cs="Arial"/>
                <w:b/>
                <w:bCs/>
                <w:sz w:val="22"/>
                <w:szCs w:val="22"/>
                <w:lang w:val="en-IN"/>
              </w:rPr>
            </w:pPr>
            <w:r w:rsidRPr="00AB465D">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B465D">
              <w:rPr>
                <w:rFonts w:ascii="Book Antiqua" w:hAnsi="Book Antiqua" w:cs="Arial"/>
                <w:sz w:val="22"/>
                <w:szCs w:val="22"/>
                <w:lang w:val="en-IN"/>
              </w:rPr>
              <w:t xml:space="preserve"> </w:t>
            </w:r>
            <w:r w:rsidRPr="00AB465D">
              <w:rPr>
                <w:rFonts w:ascii="Book Antiqua" w:hAnsi="Book Antiqua" w:cs="Arial"/>
                <w:b/>
                <w:bCs/>
                <w:sz w:val="22"/>
                <w:szCs w:val="22"/>
                <w:lang w:val="en-IN"/>
              </w:rPr>
              <w:t>However,</w:t>
            </w:r>
            <w:r w:rsidRPr="00AB465D">
              <w:rPr>
                <w:rFonts w:ascii="Book Antiqua" w:hAnsi="Book Antiqua" w:cs="Arial"/>
                <w:sz w:val="22"/>
                <w:szCs w:val="22"/>
                <w:lang w:val="en-IN"/>
              </w:rPr>
              <w:t xml:space="preserve"> i</w:t>
            </w:r>
            <w:r w:rsidRPr="00AB465D">
              <w:rPr>
                <w:rFonts w:ascii="Book Antiqua" w:hAnsi="Book Antiqua" w:cs="Arial"/>
                <w:b/>
                <w:bCs/>
                <w:sz w:val="22"/>
                <w:szCs w:val="22"/>
                <w:lang w:val="en-IN"/>
              </w:rPr>
              <w:t xml:space="preserve">n such case, the additional labour deployed shall be under the overall obligation of the Contractor inter-alia including risk &amp; responsibilities </w:t>
            </w:r>
            <w:r w:rsidRPr="00AB465D">
              <w:rPr>
                <w:rFonts w:ascii="Book Antiqua" w:hAnsi="Book Antiqua" w:cs="Arial"/>
                <w:b/>
                <w:bCs/>
                <w:sz w:val="22"/>
                <w:szCs w:val="22"/>
                <w:lang w:val="en-IN"/>
              </w:rPr>
              <w:lastRenderedPageBreak/>
              <w:t>thereof and all Contractual provisions shall apply thereto except for GCC Clause 18.1.3(a) and GCC Clause 18.1.3(b).</w:t>
            </w:r>
          </w:p>
          <w:p w14:paraId="444AAC84" w14:textId="77777777" w:rsidR="007D1CD4" w:rsidRPr="00AB465D" w:rsidRDefault="007D1CD4" w:rsidP="007D1CD4">
            <w:pPr>
              <w:jc w:val="both"/>
              <w:rPr>
                <w:rFonts w:ascii="Book Antiqua" w:hAnsi="Book Antiqua" w:cs="Arial"/>
                <w:b/>
                <w:bCs/>
                <w:sz w:val="22"/>
                <w:szCs w:val="22"/>
                <w:lang w:val="en-IN"/>
              </w:rPr>
            </w:pPr>
          </w:p>
          <w:p w14:paraId="7FC90B6E" w14:textId="77777777" w:rsidR="007D1CD4" w:rsidRPr="00AB465D" w:rsidRDefault="007D1CD4" w:rsidP="007D1CD4">
            <w:pPr>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modality to be adopted for providing such additional labour is as follows: - </w:t>
            </w:r>
          </w:p>
          <w:p w14:paraId="5EC8861A" w14:textId="77777777" w:rsidR="007D1CD4" w:rsidRPr="00AB465D" w:rsidRDefault="007D1CD4" w:rsidP="007D1CD4">
            <w:pPr>
              <w:jc w:val="both"/>
              <w:rPr>
                <w:rFonts w:ascii="Book Antiqua" w:hAnsi="Book Antiqua" w:cs="Arial"/>
                <w:b/>
                <w:bCs/>
                <w:sz w:val="22"/>
                <w:szCs w:val="22"/>
                <w:lang w:val="en-IN"/>
              </w:rPr>
            </w:pPr>
          </w:p>
          <w:p w14:paraId="4DCD791F"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EAC86C2"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AB465D">
              <w:rPr>
                <w:rFonts w:ascii="Book Antiqua" w:hAnsi="Book Antiqua" w:cs="Arial"/>
                <w:b/>
                <w:bCs/>
                <w:sz w:val="22"/>
                <w:szCs w:val="22"/>
                <w:lang w:val="en-IN"/>
              </w:rPr>
              <w:t>i</w:t>
            </w:r>
            <w:proofErr w:type="spellEnd"/>
            <w:r w:rsidRPr="00AB465D">
              <w:rPr>
                <w:rFonts w:ascii="Book Antiqua" w:hAnsi="Book Antiqua" w:cs="Arial"/>
                <w:b/>
                <w:bCs/>
                <w:sz w:val="22"/>
                <w:szCs w:val="22"/>
                <w:lang w:val="en-IN"/>
              </w:rPr>
              <w:t>) above, may consent to utilise such labour for the Facilities.</w:t>
            </w:r>
          </w:p>
          <w:p w14:paraId="1BBA9AEB"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 xml:space="preserve">The offer and acceptance as above shall be in writing. </w:t>
            </w:r>
          </w:p>
          <w:p w14:paraId="60D5E610" w14:textId="77777777" w:rsidR="007D1CD4" w:rsidRPr="00AB465D" w:rsidRDefault="007D1CD4" w:rsidP="007D1CD4">
            <w:pPr>
              <w:numPr>
                <w:ilvl w:val="0"/>
                <w:numId w:val="38"/>
              </w:numPr>
              <w:ind w:left="611" w:hanging="469"/>
              <w:jc w:val="both"/>
              <w:rPr>
                <w:rFonts w:ascii="Book Antiqua" w:hAnsi="Book Antiqua" w:cs="Arial"/>
                <w:b/>
                <w:bCs/>
                <w:sz w:val="22"/>
                <w:szCs w:val="22"/>
                <w:lang w:val="en-IN"/>
              </w:rPr>
            </w:pPr>
            <w:r w:rsidRPr="00AB465D">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08E7D29A" w14:textId="77777777" w:rsidR="007D1CD4" w:rsidRPr="00AB465D" w:rsidRDefault="007D1CD4" w:rsidP="007D1CD4">
            <w:pPr>
              <w:ind w:left="611"/>
              <w:jc w:val="both"/>
              <w:rPr>
                <w:rFonts w:ascii="Book Antiqua" w:hAnsi="Book Antiqua" w:cs="Arial"/>
                <w:b/>
                <w:bCs/>
                <w:sz w:val="22"/>
                <w:szCs w:val="22"/>
                <w:lang w:val="en-IN"/>
              </w:rPr>
            </w:pPr>
          </w:p>
          <w:tbl>
            <w:tblPr>
              <w:tblW w:w="601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4288"/>
            </w:tblGrid>
            <w:tr w:rsidR="007D1CD4" w:rsidRPr="000862C8" w14:paraId="49B0653F" w14:textId="77777777" w:rsidTr="007D1CD4">
              <w:trPr>
                <w:trHeight w:val="321"/>
              </w:trPr>
              <w:tc>
                <w:tcPr>
                  <w:tcW w:w="1434" w:type="pct"/>
                  <w:shd w:val="clear" w:color="auto" w:fill="auto"/>
                  <w:noWrap/>
                  <w:hideMark/>
                </w:tcPr>
                <w:p w14:paraId="408708CE" w14:textId="77777777" w:rsidR="007D1CD4" w:rsidRPr="000862C8" w:rsidRDefault="007D1CD4" w:rsidP="007D1CD4">
                  <w:pPr>
                    <w:jc w:val="cente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Activity</w:t>
                  </w:r>
                </w:p>
              </w:tc>
              <w:tc>
                <w:tcPr>
                  <w:tcW w:w="3566" w:type="pct"/>
                </w:tcPr>
                <w:p w14:paraId="17699CC8" w14:textId="77777777" w:rsidR="007D1CD4" w:rsidRPr="000862C8" w:rsidRDefault="007D1CD4" w:rsidP="007D1CD4">
                  <w:pP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Cost towards gangs/manpower</w:t>
                  </w:r>
                </w:p>
              </w:tc>
            </w:tr>
            <w:tr w:rsidR="007D1CD4" w:rsidRPr="000862C8" w14:paraId="28470DF6" w14:textId="77777777" w:rsidTr="007D1CD4">
              <w:trPr>
                <w:trHeight w:val="301"/>
              </w:trPr>
              <w:tc>
                <w:tcPr>
                  <w:tcW w:w="1434" w:type="pct"/>
                  <w:shd w:val="clear" w:color="auto" w:fill="auto"/>
                  <w:noWrap/>
                  <w:vAlign w:val="center"/>
                  <w:hideMark/>
                </w:tcPr>
                <w:p w14:paraId="0F28EB65" w14:textId="77777777" w:rsidR="007D1CD4" w:rsidRPr="000862C8" w:rsidRDefault="007D1CD4" w:rsidP="007D1CD4">
                  <w:pPr>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Foundation</w:t>
                  </w:r>
                </w:p>
              </w:tc>
              <w:tc>
                <w:tcPr>
                  <w:tcW w:w="3566" w:type="pct"/>
                </w:tcPr>
                <w:p w14:paraId="2FDB3C70" w14:textId="3B014161"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Excavation - DRY Soil</w:t>
                  </w:r>
                  <w:r w:rsidRPr="000862C8">
                    <w:rPr>
                      <w:rStyle w:val="normaltextrun"/>
                      <w:rFonts w:ascii="Book Antiqua" w:hAnsi="Book Antiqua" w:cs="Arial"/>
                      <w:color w:val="000000"/>
                      <w:position w:val="-1"/>
                      <w:sz w:val="22"/>
                      <w:szCs w:val="22"/>
                      <w:lang w:eastAsia="en-IN"/>
                    </w:rPr>
                    <w:t>- Rs</w:t>
                  </w:r>
                  <w:r w:rsidR="006E7308">
                    <w:rPr>
                      <w:rStyle w:val="normaltextrun"/>
                      <w:rFonts w:ascii="Book Antiqua" w:hAnsi="Book Antiqua" w:cs="Arial"/>
                      <w:color w:val="000000"/>
                      <w:position w:val="-1"/>
                      <w:sz w:val="22"/>
                      <w:szCs w:val="22"/>
                      <w:lang w:eastAsia="en-IN"/>
                    </w:rPr>
                    <w:t xml:space="preserve"> 70.72</w:t>
                  </w:r>
                  <w:r w:rsidRPr="000862C8">
                    <w:rPr>
                      <w:rStyle w:val="normaltextrun"/>
                      <w:rFonts w:ascii="Book Antiqua" w:hAnsi="Book Antiqua" w:cs="Arial"/>
                      <w:color w:val="000000"/>
                      <w:position w:val="-1"/>
                      <w:sz w:val="22"/>
                      <w:szCs w:val="22"/>
                      <w:lang w:eastAsia="en-IN"/>
                    </w:rPr>
                    <w:t xml:space="preserve"> per cum, </w:t>
                  </w:r>
                </w:p>
                <w:p w14:paraId="08AA57C1" w14:textId="39B4DD7D"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 xml:space="preserve">Excavation </w:t>
                  </w:r>
                  <w:r w:rsidR="005B5B5A">
                    <w:rPr>
                      <w:rFonts w:ascii="Book Antiqua" w:hAnsi="Book Antiqua"/>
                      <w:color w:val="000000"/>
                      <w:sz w:val="22"/>
                      <w:szCs w:val="22"/>
                      <w:lang w:eastAsia="en-IN"/>
                    </w:rPr>
                    <w:t>–</w:t>
                  </w:r>
                  <w:r w:rsidRPr="00340602">
                    <w:rPr>
                      <w:rFonts w:ascii="Book Antiqua" w:hAnsi="Book Antiqua"/>
                      <w:color w:val="000000"/>
                      <w:sz w:val="22"/>
                      <w:szCs w:val="22"/>
                      <w:lang w:eastAsia="en-IN"/>
                    </w:rPr>
                    <w:t xml:space="preserve"> </w:t>
                  </w:r>
                  <w:r w:rsidR="005B5B5A">
                    <w:rPr>
                      <w:rFonts w:ascii="Book Antiqua" w:hAnsi="Book Antiqua"/>
                      <w:color w:val="000000"/>
                      <w:sz w:val="22"/>
                      <w:szCs w:val="22"/>
                      <w:lang w:eastAsia="en-IN"/>
                    </w:rPr>
                    <w:t xml:space="preserve">DFR </w:t>
                  </w:r>
                  <w:r w:rsidRPr="00340602">
                    <w:rPr>
                      <w:rFonts w:ascii="Book Antiqua" w:hAnsi="Book Antiqua"/>
                      <w:color w:val="000000"/>
                      <w:sz w:val="22"/>
                      <w:szCs w:val="22"/>
                      <w:lang w:eastAsia="en-IN"/>
                    </w:rPr>
                    <w:t>Soil</w:t>
                  </w:r>
                  <w:r w:rsidRPr="000862C8">
                    <w:rPr>
                      <w:rStyle w:val="normaltextrun"/>
                      <w:rFonts w:ascii="Book Antiqua" w:hAnsi="Book Antiqua" w:cs="Arial"/>
                      <w:color w:val="000000"/>
                      <w:position w:val="-1"/>
                      <w:sz w:val="22"/>
                      <w:szCs w:val="22"/>
                      <w:lang w:eastAsia="en-IN"/>
                    </w:rPr>
                    <w:t xml:space="preserve">- Rs </w:t>
                  </w:r>
                  <w:r w:rsidR="006E7308">
                    <w:rPr>
                      <w:rStyle w:val="normaltextrun"/>
                      <w:rFonts w:ascii="Book Antiqua" w:hAnsi="Book Antiqua" w:cs="Arial"/>
                      <w:color w:val="000000"/>
                      <w:position w:val="-1"/>
                      <w:sz w:val="22"/>
                      <w:szCs w:val="22"/>
                      <w:lang w:eastAsia="en-IN"/>
                    </w:rPr>
                    <w:t>254.72</w:t>
                  </w:r>
                  <w:r w:rsidRPr="000862C8">
                    <w:rPr>
                      <w:rStyle w:val="normaltextrun"/>
                      <w:rFonts w:ascii="Book Antiqua" w:hAnsi="Book Antiqua" w:cs="Arial"/>
                      <w:color w:val="000000"/>
                      <w:position w:val="-1"/>
                      <w:sz w:val="22"/>
                      <w:szCs w:val="22"/>
                      <w:lang w:eastAsia="en-IN"/>
                    </w:rPr>
                    <w:t xml:space="preserve"> per cum, </w:t>
                  </w:r>
                </w:p>
                <w:p w14:paraId="09F52A09" w14:textId="71D540AB"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 xml:space="preserve">Excavation </w:t>
                  </w:r>
                  <w:r w:rsidR="005B5B5A">
                    <w:rPr>
                      <w:rFonts w:ascii="Book Antiqua" w:hAnsi="Book Antiqua"/>
                      <w:color w:val="000000"/>
                      <w:sz w:val="22"/>
                      <w:szCs w:val="22"/>
                      <w:lang w:eastAsia="en-IN"/>
                    </w:rPr>
                    <w:t>–</w:t>
                  </w:r>
                  <w:r w:rsidRPr="00340602">
                    <w:rPr>
                      <w:rFonts w:ascii="Book Antiqua" w:hAnsi="Book Antiqua"/>
                      <w:color w:val="000000"/>
                      <w:sz w:val="22"/>
                      <w:szCs w:val="22"/>
                      <w:lang w:eastAsia="en-IN"/>
                    </w:rPr>
                    <w:t xml:space="preserve"> </w:t>
                  </w:r>
                  <w:r w:rsidR="005B5B5A">
                    <w:rPr>
                      <w:rFonts w:ascii="Book Antiqua" w:hAnsi="Book Antiqua"/>
                      <w:color w:val="000000"/>
                      <w:sz w:val="22"/>
                      <w:szCs w:val="22"/>
                      <w:lang w:eastAsia="en-IN"/>
                    </w:rPr>
                    <w:t>HR Soil</w:t>
                  </w:r>
                  <w:r w:rsidRPr="00C05095">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xml:space="preserve">- Rs </w:t>
                  </w:r>
                  <w:r w:rsidR="006E7308">
                    <w:rPr>
                      <w:rStyle w:val="normaltextrun"/>
                      <w:rFonts w:ascii="Book Antiqua" w:hAnsi="Book Antiqua" w:cs="Arial"/>
                      <w:color w:val="000000"/>
                      <w:position w:val="-1"/>
                      <w:sz w:val="22"/>
                      <w:szCs w:val="22"/>
                      <w:lang w:eastAsia="en-IN"/>
                    </w:rPr>
                    <w:t>535.04</w:t>
                  </w:r>
                  <w:r w:rsidRPr="000862C8">
                    <w:rPr>
                      <w:rStyle w:val="normaltextrun"/>
                      <w:rFonts w:ascii="Book Antiqua" w:hAnsi="Book Antiqua" w:cs="Arial"/>
                      <w:color w:val="000000"/>
                      <w:position w:val="-1"/>
                      <w:sz w:val="22"/>
                      <w:szCs w:val="22"/>
                      <w:lang w:eastAsia="en-IN"/>
                    </w:rPr>
                    <w:t xml:space="preserve"> per cum, </w:t>
                  </w:r>
                </w:p>
                <w:p w14:paraId="4736E6BC" w14:textId="6B079234" w:rsidR="005B5B5A" w:rsidRPr="000862C8" w:rsidRDefault="005B5B5A" w:rsidP="005B5B5A">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Concreating (1:1.5:3)</w:t>
                  </w:r>
                  <w:r w:rsidR="006E7308">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Rs</w:t>
                  </w:r>
                  <w:r w:rsidRPr="000862C8">
                    <w:rPr>
                      <w:rFonts w:ascii="Book Antiqua" w:hAnsi="Book Antiqua"/>
                      <w:sz w:val="22"/>
                      <w:szCs w:val="22"/>
                    </w:rPr>
                    <w:t xml:space="preserve"> </w:t>
                  </w:r>
                  <w:r w:rsidR="006E7308">
                    <w:rPr>
                      <w:rFonts w:ascii="Book Antiqua" w:hAnsi="Book Antiqua"/>
                      <w:sz w:val="22"/>
                      <w:szCs w:val="22"/>
                    </w:rPr>
                    <w:t>8515.20</w:t>
                  </w:r>
                  <w:r w:rsidRPr="000862C8">
                    <w:rPr>
                      <w:rStyle w:val="normaltextrun"/>
                      <w:rFonts w:ascii="Book Antiqua" w:hAnsi="Book Antiqua" w:cs="Arial"/>
                      <w:color w:val="000000"/>
                      <w:position w:val="-1"/>
                      <w:sz w:val="22"/>
                      <w:szCs w:val="22"/>
                      <w:lang w:eastAsia="en-IN"/>
                    </w:rPr>
                    <w:t xml:space="preserve"> per </w:t>
                  </w:r>
                  <w:r>
                    <w:rPr>
                      <w:rStyle w:val="normaltextrun"/>
                      <w:rFonts w:ascii="Book Antiqua" w:hAnsi="Book Antiqua" w:cs="Arial"/>
                      <w:color w:val="000000"/>
                      <w:position w:val="-1"/>
                      <w:sz w:val="22"/>
                      <w:szCs w:val="22"/>
                      <w:lang w:eastAsia="en-IN"/>
                    </w:rPr>
                    <w:t>cum</w:t>
                  </w:r>
                </w:p>
                <w:p w14:paraId="203EA645" w14:textId="64BD63D0" w:rsidR="005B5B5A" w:rsidRPr="000862C8" w:rsidRDefault="005B5B5A" w:rsidP="005B5B5A">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t>Concreating (</w:t>
                  </w:r>
                  <w:r>
                    <w:rPr>
                      <w:rFonts w:ascii="Book Antiqua" w:hAnsi="Book Antiqua"/>
                      <w:color w:val="000000"/>
                      <w:sz w:val="22"/>
                      <w:szCs w:val="22"/>
                      <w:lang w:eastAsia="en-IN"/>
                    </w:rPr>
                    <w:t>1:3:6</w:t>
                  </w:r>
                  <w:r w:rsidRPr="00340602">
                    <w:rPr>
                      <w:rFonts w:ascii="Book Antiqua" w:hAnsi="Book Antiqua"/>
                      <w:color w:val="000000"/>
                      <w:sz w:val="22"/>
                      <w:szCs w:val="22"/>
                      <w:lang w:eastAsia="en-IN"/>
                    </w:rPr>
                    <w:t>)</w:t>
                  </w:r>
                  <w:r w:rsidR="006E7308">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Rs</w:t>
                  </w:r>
                  <w:r w:rsidRPr="000862C8">
                    <w:rPr>
                      <w:rFonts w:ascii="Book Antiqua" w:hAnsi="Book Antiqua"/>
                      <w:sz w:val="22"/>
                      <w:szCs w:val="22"/>
                    </w:rPr>
                    <w:t xml:space="preserve"> </w:t>
                  </w:r>
                  <w:r w:rsidR="006E7308">
                    <w:rPr>
                      <w:rFonts w:ascii="Book Antiqua" w:hAnsi="Book Antiqua"/>
                      <w:sz w:val="22"/>
                      <w:szCs w:val="22"/>
                    </w:rPr>
                    <w:t>8028.48</w:t>
                  </w:r>
                  <w:r w:rsidRPr="000862C8">
                    <w:rPr>
                      <w:rStyle w:val="normaltextrun"/>
                      <w:rFonts w:ascii="Book Antiqua" w:hAnsi="Book Antiqua" w:cs="Arial"/>
                      <w:color w:val="000000"/>
                      <w:position w:val="-1"/>
                      <w:sz w:val="22"/>
                      <w:szCs w:val="22"/>
                      <w:lang w:eastAsia="en-IN"/>
                    </w:rPr>
                    <w:t xml:space="preserve"> per </w:t>
                  </w:r>
                  <w:r>
                    <w:rPr>
                      <w:rStyle w:val="normaltextrun"/>
                      <w:rFonts w:ascii="Book Antiqua" w:hAnsi="Book Antiqua" w:cs="Arial"/>
                      <w:color w:val="000000"/>
                      <w:position w:val="-1"/>
                      <w:sz w:val="22"/>
                      <w:szCs w:val="22"/>
                      <w:lang w:eastAsia="en-IN"/>
                    </w:rPr>
                    <w:t>cum</w:t>
                  </w:r>
                </w:p>
                <w:p w14:paraId="67E98EEE" w14:textId="652C04B4" w:rsidR="007D1CD4" w:rsidRDefault="007D1CD4" w:rsidP="007D1CD4">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340602">
                    <w:rPr>
                      <w:rFonts w:ascii="Book Antiqua" w:hAnsi="Book Antiqua"/>
                      <w:color w:val="000000"/>
                      <w:sz w:val="22"/>
                      <w:szCs w:val="22"/>
                      <w:lang w:eastAsia="en-IN"/>
                    </w:rPr>
                    <w:lastRenderedPageBreak/>
                    <w:t>Reinforcement steel</w:t>
                  </w:r>
                  <w:r>
                    <w:rPr>
                      <w:rFonts w:ascii="Book Antiqua" w:hAnsi="Book Antiqua"/>
                      <w:color w:val="000000"/>
                      <w:sz w:val="22"/>
                      <w:szCs w:val="22"/>
                      <w:lang w:eastAsia="en-IN"/>
                    </w:rPr>
                    <w:t xml:space="preserve"> </w:t>
                  </w:r>
                  <w:r w:rsidRPr="000862C8">
                    <w:rPr>
                      <w:rStyle w:val="normaltextrun"/>
                      <w:rFonts w:ascii="Book Antiqua" w:hAnsi="Book Antiqua" w:cs="Arial"/>
                      <w:color w:val="000000"/>
                      <w:position w:val="-1"/>
                      <w:sz w:val="22"/>
                      <w:szCs w:val="22"/>
                      <w:lang w:eastAsia="en-IN"/>
                    </w:rPr>
                    <w:t xml:space="preserve">-Rs </w:t>
                  </w:r>
                  <w:r w:rsidR="006E7308">
                    <w:rPr>
                      <w:rStyle w:val="normaltextrun"/>
                      <w:rFonts w:ascii="Book Antiqua" w:hAnsi="Book Antiqua" w:cs="Arial"/>
                      <w:color w:val="000000"/>
                      <w:position w:val="-1"/>
                      <w:sz w:val="22"/>
                      <w:szCs w:val="22"/>
                      <w:lang w:eastAsia="en-IN"/>
                    </w:rPr>
                    <w:t>29455.36</w:t>
                  </w:r>
                  <w:r w:rsidRPr="000862C8">
                    <w:rPr>
                      <w:rStyle w:val="normaltextrun"/>
                      <w:rFonts w:ascii="Book Antiqua" w:hAnsi="Book Antiqua" w:cs="Arial"/>
                      <w:color w:val="000000"/>
                      <w:position w:val="-1"/>
                      <w:sz w:val="22"/>
                      <w:szCs w:val="22"/>
                      <w:lang w:eastAsia="en-IN"/>
                    </w:rPr>
                    <w:t xml:space="preserve"> per </w:t>
                  </w:r>
                  <w:r w:rsidR="005B5B5A">
                    <w:rPr>
                      <w:rStyle w:val="normaltextrun"/>
                      <w:rFonts w:ascii="Book Antiqua" w:hAnsi="Book Antiqua" w:cs="Arial"/>
                      <w:color w:val="000000"/>
                      <w:position w:val="-1"/>
                      <w:sz w:val="22"/>
                      <w:szCs w:val="22"/>
                      <w:lang w:eastAsia="en-IN"/>
                    </w:rPr>
                    <w:t>MT</w:t>
                  </w:r>
                </w:p>
                <w:p w14:paraId="7CA14FAD" w14:textId="0A586DD1" w:rsidR="007D1CD4" w:rsidRDefault="006E7308" w:rsidP="006E7308">
                  <w:pPr>
                    <w:pStyle w:val="ListParagraph"/>
                    <w:numPr>
                      <w:ilvl w:val="3"/>
                      <w:numId w:val="39"/>
                    </w:numPr>
                    <w:ind w:left="557"/>
                    <w:jc w:val="both"/>
                    <w:rPr>
                      <w:rStyle w:val="normaltextrun"/>
                      <w:rFonts w:ascii="Book Antiqua" w:hAnsi="Book Antiqua" w:cs="Arial"/>
                      <w:color w:val="000000"/>
                      <w:position w:val="-1"/>
                      <w:sz w:val="22"/>
                      <w:szCs w:val="22"/>
                      <w:lang w:eastAsia="en-IN"/>
                    </w:rPr>
                  </w:pPr>
                  <w:r w:rsidRPr="006E7308">
                    <w:rPr>
                      <w:rFonts w:ascii="Book Antiqua" w:hAnsi="Book Antiqua"/>
                      <w:color w:val="000000"/>
                      <w:sz w:val="22"/>
                      <w:szCs w:val="22"/>
                      <w:lang w:eastAsia="en-IN"/>
                    </w:rPr>
                    <w:t>STUB</w:t>
                  </w:r>
                  <w:r>
                    <w:rPr>
                      <w:rFonts w:ascii="Book Antiqua" w:hAnsi="Book Antiqua"/>
                      <w:color w:val="000000"/>
                      <w:sz w:val="22"/>
                      <w:szCs w:val="22"/>
                      <w:lang w:eastAsia="en-IN"/>
                    </w:rPr>
                    <w:t xml:space="preserve"> </w:t>
                  </w:r>
                  <w:r w:rsidRPr="006E7308">
                    <w:rPr>
                      <w:rFonts w:ascii="Book Antiqua" w:hAnsi="Book Antiqua"/>
                      <w:color w:val="000000"/>
                      <w:sz w:val="22"/>
                      <w:szCs w:val="22"/>
                      <w:lang w:eastAsia="en-IN"/>
                    </w:rPr>
                    <w:t>-</w:t>
                  </w:r>
                  <w:r>
                    <w:rPr>
                      <w:rFonts w:ascii="Book Antiqua" w:hAnsi="Book Antiqua"/>
                      <w:color w:val="000000"/>
                      <w:sz w:val="22"/>
                      <w:szCs w:val="22"/>
                      <w:lang w:eastAsia="en-IN"/>
                    </w:rPr>
                    <w:t xml:space="preserve"> </w:t>
                  </w:r>
                  <w:r w:rsidRPr="006E7308">
                    <w:rPr>
                      <w:rFonts w:ascii="Book Antiqua" w:hAnsi="Book Antiqua"/>
                      <w:color w:val="000000"/>
                      <w:sz w:val="22"/>
                      <w:szCs w:val="22"/>
                      <w:lang w:eastAsia="en-IN"/>
                    </w:rPr>
                    <w:t>NORMAL TOWERS USING TEMPLATE</w:t>
                  </w:r>
                  <w:r w:rsidR="007D1CD4" w:rsidRPr="006E7308">
                    <w:rPr>
                      <w:rFonts w:ascii="Book Antiqua" w:hAnsi="Book Antiqua"/>
                      <w:color w:val="000000"/>
                      <w:sz w:val="22"/>
                      <w:szCs w:val="22"/>
                      <w:lang w:eastAsia="en-IN"/>
                    </w:rPr>
                    <w:t>-</w:t>
                  </w:r>
                  <w:r w:rsidR="007D1CD4" w:rsidRPr="006E7308">
                    <w:rPr>
                      <w:rFonts w:ascii="Book Antiqua" w:hAnsi="Book Antiqua" w:cs="Arial"/>
                      <w:color w:val="000000"/>
                      <w:position w:val="-1"/>
                      <w:sz w:val="22"/>
                      <w:szCs w:val="22"/>
                      <w:lang w:eastAsia="en-IN"/>
                    </w:rPr>
                    <w:t xml:space="preserve"> </w:t>
                  </w:r>
                  <w:r w:rsidR="007D1CD4" w:rsidRPr="006E7308">
                    <w:rPr>
                      <w:rStyle w:val="normaltextrun"/>
                      <w:rFonts w:ascii="Book Antiqua" w:hAnsi="Book Antiqua" w:cs="Arial"/>
                      <w:color w:val="000000"/>
                      <w:position w:val="-1"/>
                      <w:sz w:val="22"/>
                      <w:szCs w:val="22"/>
                      <w:lang w:eastAsia="en-IN"/>
                    </w:rPr>
                    <w:t xml:space="preserve">Rs </w:t>
                  </w:r>
                  <w:r w:rsidR="00E543B7">
                    <w:rPr>
                      <w:rStyle w:val="normaltextrun"/>
                      <w:rFonts w:ascii="Book Antiqua" w:hAnsi="Book Antiqua" w:cs="Arial"/>
                      <w:color w:val="000000"/>
                      <w:position w:val="-1"/>
                      <w:sz w:val="22"/>
                      <w:szCs w:val="22"/>
                      <w:lang w:eastAsia="en-IN"/>
                    </w:rPr>
                    <w:t xml:space="preserve">2960.32 </w:t>
                  </w:r>
                  <w:r w:rsidR="007D1CD4" w:rsidRPr="006E7308">
                    <w:rPr>
                      <w:rStyle w:val="normaltextrun"/>
                      <w:rFonts w:ascii="Book Antiqua" w:hAnsi="Book Antiqua" w:cs="Arial"/>
                      <w:color w:val="000000"/>
                      <w:position w:val="-1"/>
                      <w:sz w:val="22"/>
                      <w:szCs w:val="22"/>
                      <w:lang w:eastAsia="en-IN"/>
                    </w:rPr>
                    <w:t>per MT</w:t>
                  </w:r>
                </w:p>
                <w:p w14:paraId="061D2CA9" w14:textId="73A10D99" w:rsidR="006E7308" w:rsidRPr="006E7308" w:rsidRDefault="006E7308" w:rsidP="006E7308">
                  <w:pPr>
                    <w:pStyle w:val="ListParagraph"/>
                    <w:numPr>
                      <w:ilvl w:val="3"/>
                      <w:numId w:val="39"/>
                    </w:numPr>
                    <w:ind w:left="557"/>
                    <w:jc w:val="both"/>
                    <w:rPr>
                      <w:rFonts w:ascii="Book Antiqua" w:hAnsi="Book Antiqua" w:cs="Arial"/>
                      <w:color w:val="000000"/>
                      <w:position w:val="-1"/>
                      <w:sz w:val="22"/>
                      <w:szCs w:val="22"/>
                      <w:lang w:eastAsia="en-IN"/>
                    </w:rPr>
                  </w:pPr>
                  <w:r w:rsidRPr="006E7308">
                    <w:rPr>
                      <w:rFonts w:ascii="Book Antiqua" w:hAnsi="Book Antiqua" w:cs="Arial"/>
                      <w:color w:val="000000"/>
                      <w:position w:val="-1"/>
                      <w:sz w:val="22"/>
                      <w:szCs w:val="22"/>
                      <w:lang w:eastAsia="en-IN"/>
                    </w:rPr>
                    <w:t>INSTALLATION OF GRILLAGE FOUNDATION</w:t>
                  </w:r>
                  <w:r>
                    <w:rPr>
                      <w:rFonts w:ascii="Book Antiqua" w:hAnsi="Book Antiqua" w:cs="Arial"/>
                      <w:color w:val="000000"/>
                      <w:position w:val="-1"/>
                      <w:sz w:val="22"/>
                      <w:szCs w:val="22"/>
                      <w:lang w:eastAsia="en-IN"/>
                    </w:rPr>
                    <w:t xml:space="preserve"> – Rs</w:t>
                  </w:r>
                  <w:r w:rsidR="00E543B7">
                    <w:rPr>
                      <w:rFonts w:ascii="Book Antiqua" w:hAnsi="Book Antiqua" w:cs="Arial"/>
                      <w:color w:val="000000"/>
                      <w:position w:val="-1"/>
                      <w:sz w:val="22"/>
                      <w:szCs w:val="22"/>
                      <w:lang w:eastAsia="en-IN"/>
                    </w:rPr>
                    <w:t xml:space="preserve"> 8306.56</w:t>
                  </w:r>
                  <w:r>
                    <w:rPr>
                      <w:rFonts w:ascii="Book Antiqua" w:hAnsi="Book Antiqua" w:cs="Arial"/>
                      <w:color w:val="000000"/>
                      <w:position w:val="-1"/>
                      <w:sz w:val="22"/>
                      <w:szCs w:val="22"/>
                      <w:lang w:eastAsia="en-IN"/>
                    </w:rPr>
                    <w:t xml:space="preserve"> per MT</w:t>
                  </w:r>
                </w:p>
              </w:tc>
            </w:tr>
            <w:tr w:rsidR="007D1CD4" w:rsidRPr="000862C8" w14:paraId="53B9DFF7" w14:textId="77777777" w:rsidTr="007D1CD4">
              <w:trPr>
                <w:trHeight w:val="301"/>
              </w:trPr>
              <w:tc>
                <w:tcPr>
                  <w:tcW w:w="1434" w:type="pct"/>
                  <w:shd w:val="clear" w:color="auto" w:fill="auto"/>
                  <w:noWrap/>
                  <w:vAlign w:val="center"/>
                </w:tcPr>
                <w:p w14:paraId="48EF638B" w14:textId="77777777" w:rsidR="007D1CD4" w:rsidRPr="000862C8" w:rsidRDefault="007D1CD4" w:rsidP="007D1CD4">
                  <w:pPr>
                    <w:jc w:val="both"/>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lastRenderedPageBreak/>
                    <w:t>Erection</w:t>
                  </w:r>
                </w:p>
              </w:tc>
              <w:tc>
                <w:tcPr>
                  <w:tcW w:w="3566" w:type="pct"/>
                </w:tcPr>
                <w:p w14:paraId="22CAA8C9" w14:textId="131DDEC7" w:rsidR="007D1CD4" w:rsidRPr="000862C8" w:rsidRDefault="007D1CD4" w:rsidP="007D1CD4">
                  <w:pPr>
                    <w:rPr>
                      <w:rFonts w:ascii="Book Antiqua" w:hAnsi="Book Antiqua" w:cs="Arial"/>
                      <w:color w:val="000000"/>
                      <w:sz w:val="22"/>
                      <w:szCs w:val="22"/>
                      <w:lang w:eastAsia="en-IN" w:bidi="hi-IN"/>
                    </w:rPr>
                  </w:pPr>
                  <w:r w:rsidRPr="00C05095">
                    <w:rPr>
                      <w:rFonts w:ascii="Book Antiqua" w:hAnsi="Book Antiqua" w:cs="Arial"/>
                      <w:sz w:val="22"/>
                      <w:szCs w:val="22"/>
                    </w:rPr>
                    <w:t xml:space="preserve">NORMAL TOWER ERECTION </w:t>
                  </w:r>
                  <w:r>
                    <w:rPr>
                      <w:rFonts w:ascii="Book Antiqua" w:hAnsi="Book Antiqua" w:cs="Arial"/>
                      <w:sz w:val="22"/>
                      <w:szCs w:val="22"/>
                    </w:rPr>
                    <w:t>-</w:t>
                  </w:r>
                  <w:r w:rsidRPr="00C05095">
                    <w:rPr>
                      <w:rFonts w:ascii="Book Antiqua" w:hAnsi="Book Antiqua" w:cs="Arial"/>
                      <w:sz w:val="22"/>
                      <w:szCs w:val="22"/>
                    </w:rPr>
                    <w:t xml:space="preserve">                </w:t>
                  </w:r>
                  <w:r w:rsidRPr="000862C8">
                    <w:rPr>
                      <w:rFonts w:ascii="Book Antiqua" w:hAnsi="Book Antiqua" w:cs="Arial"/>
                      <w:sz w:val="22"/>
                      <w:szCs w:val="22"/>
                    </w:rPr>
                    <w:t xml:space="preserve">Rs </w:t>
                  </w:r>
                  <w:r w:rsidR="00E543B7">
                    <w:rPr>
                      <w:rFonts w:ascii="Book Antiqua" w:hAnsi="Book Antiqua" w:cs="Arial"/>
                      <w:sz w:val="22"/>
                      <w:szCs w:val="22"/>
                    </w:rPr>
                    <w:t>29072.96</w:t>
                  </w:r>
                  <w:r w:rsidRPr="000862C8">
                    <w:rPr>
                      <w:rFonts w:ascii="Book Antiqua" w:hAnsi="Book Antiqua" w:cs="Arial"/>
                      <w:sz w:val="22"/>
                      <w:szCs w:val="22"/>
                    </w:rPr>
                    <w:t xml:space="preserve"> per MT</w:t>
                  </w:r>
                </w:p>
              </w:tc>
            </w:tr>
            <w:tr w:rsidR="007D1CD4" w:rsidRPr="000862C8" w14:paraId="2FECDD8A" w14:textId="77777777" w:rsidTr="007D1CD4">
              <w:trPr>
                <w:trHeight w:val="301"/>
              </w:trPr>
              <w:tc>
                <w:tcPr>
                  <w:tcW w:w="1434" w:type="pct"/>
                  <w:shd w:val="clear" w:color="auto" w:fill="auto"/>
                  <w:noWrap/>
                  <w:vAlign w:val="center"/>
                </w:tcPr>
                <w:p w14:paraId="1CD1E25F" w14:textId="77777777" w:rsidR="007D1CD4" w:rsidRPr="000862C8" w:rsidRDefault="007D1CD4" w:rsidP="007D1CD4">
                  <w:pPr>
                    <w:jc w:val="both"/>
                    <w:rPr>
                      <w:rFonts w:ascii="Book Antiqua" w:hAnsi="Book Antiqua" w:cs="Arial"/>
                      <w:b/>
                      <w:bCs/>
                      <w:color w:val="000000"/>
                      <w:sz w:val="22"/>
                      <w:szCs w:val="22"/>
                      <w:lang w:val="en-IN" w:eastAsia="en-IN" w:bidi="hi-IN"/>
                    </w:rPr>
                  </w:pPr>
                  <w:r w:rsidRPr="000862C8">
                    <w:rPr>
                      <w:rFonts w:ascii="Book Antiqua" w:hAnsi="Book Antiqua" w:cs="Arial"/>
                      <w:b/>
                      <w:bCs/>
                      <w:color w:val="000000"/>
                      <w:sz w:val="22"/>
                      <w:szCs w:val="22"/>
                      <w:lang w:val="en-IN" w:eastAsia="en-IN" w:bidi="hi-IN"/>
                    </w:rPr>
                    <w:t>Stringing</w:t>
                  </w:r>
                </w:p>
              </w:tc>
              <w:tc>
                <w:tcPr>
                  <w:tcW w:w="3566" w:type="pct"/>
                </w:tcPr>
                <w:p w14:paraId="3AE60F9C" w14:textId="77777777" w:rsidR="007D1CD4" w:rsidRPr="000862C8" w:rsidRDefault="007D1CD4" w:rsidP="007D1CD4">
                  <w:pPr>
                    <w:jc w:val="center"/>
                    <w:rPr>
                      <w:rFonts w:ascii="Book Antiqua" w:hAnsi="Book Antiqua" w:cs="Arial"/>
                      <w:sz w:val="22"/>
                      <w:szCs w:val="22"/>
                    </w:rPr>
                  </w:pPr>
                </w:p>
                <w:p w14:paraId="1D363352" w14:textId="197DD515" w:rsidR="007D1CD4" w:rsidRPr="009069BA" w:rsidRDefault="00E543B7" w:rsidP="00430C16">
                  <w:pPr>
                    <w:pStyle w:val="ListParagraph"/>
                    <w:numPr>
                      <w:ilvl w:val="0"/>
                      <w:numId w:val="41"/>
                    </w:numPr>
                    <w:ind w:left="439" w:hanging="379"/>
                    <w:jc w:val="both"/>
                    <w:rPr>
                      <w:rFonts w:ascii="Book Antiqua" w:hAnsi="Book Antiqua" w:cs="Arial"/>
                      <w:color w:val="000000"/>
                      <w:sz w:val="22"/>
                      <w:szCs w:val="22"/>
                      <w:lang w:eastAsia="en-IN" w:bidi="hi-IN"/>
                    </w:rPr>
                  </w:pPr>
                  <w:r w:rsidRPr="00E543B7">
                    <w:rPr>
                      <w:rFonts w:ascii="Book Antiqua" w:hAnsi="Book Antiqua"/>
                      <w:color w:val="000000"/>
                      <w:sz w:val="22"/>
                      <w:szCs w:val="22"/>
                      <w:lang w:eastAsia="en-IN"/>
                    </w:rPr>
                    <w:t>OPGW STRINGING  220KV D/C TWR</w:t>
                  </w:r>
                  <w:r>
                    <w:rPr>
                      <w:rFonts w:ascii="Book Antiqua" w:hAnsi="Book Antiqua"/>
                      <w:color w:val="000000"/>
                      <w:sz w:val="22"/>
                      <w:szCs w:val="22"/>
                      <w:lang w:eastAsia="en-IN"/>
                    </w:rPr>
                    <w:t xml:space="preserve"> </w:t>
                  </w:r>
                  <w:r w:rsidR="007D1CD4" w:rsidRPr="000862C8">
                    <w:rPr>
                      <w:rFonts w:ascii="Book Antiqua" w:hAnsi="Book Antiqua"/>
                      <w:color w:val="000000"/>
                      <w:sz w:val="22"/>
                      <w:szCs w:val="22"/>
                      <w:lang w:eastAsia="en-IN"/>
                    </w:rPr>
                    <w:t>-</w:t>
                  </w:r>
                  <w:r w:rsidR="007D1CD4" w:rsidRPr="000862C8">
                    <w:rPr>
                      <w:rFonts w:ascii="Book Antiqua" w:hAnsi="Book Antiqua" w:cs="Arial"/>
                      <w:sz w:val="22"/>
                      <w:szCs w:val="22"/>
                    </w:rPr>
                    <w:t xml:space="preserve"> Rs </w:t>
                  </w:r>
                  <w:r>
                    <w:rPr>
                      <w:rFonts w:ascii="Book Antiqua" w:hAnsi="Book Antiqua" w:cs="Arial"/>
                      <w:sz w:val="22"/>
                      <w:szCs w:val="22"/>
                    </w:rPr>
                    <w:t>334557.12</w:t>
                  </w:r>
                  <w:r w:rsidR="007D1CD4" w:rsidRPr="000862C8">
                    <w:rPr>
                      <w:rFonts w:ascii="Book Antiqua" w:hAnsi="Book Antiqua" w:cs="Arial"/>
                      <w:sz w:val="22"/>
                      <w:szCs w:val="22"/>
                    </w:rPr>
                    <w:t xml:space="preserve"> per km</w:t>
                  </w:r>
                </w:p>
                <w:p w14:paraId="7B5524A0" w14:textId="77777777" w:rsidR="009069BA" w:rsidRPr="000862C8" w:rsidRDefault="009069BA" w:rsidP="009069BA">
                  <w:pPr>
                    <w:pStyle w:val="ListParagraph"/>
                    <w:ind w:left="439"/>
                    <w:jc w:val="both"/>
                    <w:rPr>
                      <w:rFonts w:ascii="Book Antiqua" w:hAnsi="Book Antiqua" w:cs="Arial"/>
                      <w:color w:val="000000"/>
                      <w:sz w:val="22"/>
                      <w:szCs w:val="22"/>
                      <w:lang w:eastAsia="en-IN" w:bidi="hi-IN"/>
                    </w:rPr>
                  </w:pPr>
                </w:p>
                <w:p w14:paraId="2B6659ED" w14:textId="5960596C" w:rsidR="007D1CD4" w:rsidRPr="009069BA" w:rsidRDefault="00E543B7" w:rsidP="00E543B7">
                  <w:pPr>
                    <w:pStyle w:val="ListParagraph"/>
                    <w:numPr>
                      <w:ilvl w:val="0"/>
                      <w:numId w:val="41"/>
                    </w:numPr>
                    <w:ind w:left="508" w:hanging="448"/>
                    <w:contextualSpacing/>
                    <w:jc w:val="both"/>
                    <w:rPr>
                      <w:rFonts w:ascii="Book Antiqua" w:hAnsi="Book Antiqua" w:cs="Arial"/>
                      <w:color w:val="000000"/>
                      <w:sz w:val="22"/>
                      <w:szCs w:val="22"/>
                      <w:lang w:eastAsia="en-IN" w:bidi="hi-IN"/>
                    </w:rPr>
                  </w:pPr>
                  <w:r w:rsidRPr="00E543B7">
                    <w:rPr>
                      <w:rFonts w:ascii="Book Antiqua" w:hAnsi="Book Antiqua"/>
                      <w:color w:val="000000"/>
                      <w:sz w:val="22"/>
                      <w:szCs w:val="22"/>
                      <w:lang w:eastAsia="en-IN"/>
                    </w:rPr>
                    <w:t>STRINGING 220KV D/C 1C 1 SIDE NO EW</w:t>
                  </w:r>
                  <w:r w:rsidR="009069BA">
                    <w:rPr>
                      <w:rFonts w:ascii="Book Antiqua" w:hAnsi="Book Antiqua"/>
                      <w:color w:val="000000"/>
                      <w:sz w:val="22"/>
                      <w:szCs w:val="22"/>
                      <w:lang w:eastAsia="en-IN"/>
                    </w:rPr>
                    <w:t xml:space="preserve"> </w:t>
                  </w:r>
                  <w:r w:rsidR="009069BA" w:rsidRPr="009069BA">
                    <w:rPr>
                      <w:rFonts w:ascii="Book Antiqua" w:hAnsi="Book Antiqua"/>
                      <w:color w:val="000000"/>
                      <w:sz w:val="22"/>
                      <w:szCs w:val="22"/>
                      <w:lang w:eastAsia="en-IN"/>
                    </w:rPr>
                    <w:t>(without TSE)</w:t>
                  </w:r>
                  <w:r>
                    <w:rPr>
                      <w:rFonts w:ascii="Book Antiqua" w:hAnsi="Book Antiqua"/>
                      <w:color w:val="000000"/>
                      <w:sz w:val="22"/>
                      <w:szCs w:val="22"/>
                      <w:lang w:eastAsia="en-IN"/>
                    </w:rPr>
                    <w:t xml:space="preserve"> </w:t>
                  </w:r>
                  <w:r w:rsidR="007D1CD4" w:rsidRPr="000862C8">
                    <w:rPr>
                      <w:rFonts w:ascii="Book Antiqua" w:hAnsi="Book Antiqua"/>
                      <w:color w:val="000000"/>
                      <w:sz w:val="22"/>
                      <w:szCs w:val="22"/>
                      <w:lang w:eastAsia="en-IN"/>
                    </w:rPr>
                    <w:t>-</w:t>
                  </w:r>
                  <w:r w:rsidR="007D1CD4" w:rsidRPr="000862C8">
                    <w:rPr>
                      <w:rFonts w:ascii="Book Antiqua" w:hAnsi="Book Antiqua" w:cs="Arial"/>
                      <w:sz w:val="22"/>
                      <w:szCs w:val="22"/>
                    </w:rPr>
                    <w:t xml:space="preserve"> </w:t>
                  </w:r>
                  <w:r>
                    <w:rPr>
                      <w:rFonts w:ascii="Book Antiqua" w:hAnsi="Book Antiqua" w:cs="Arial"/>
                      <w:sz w:val="22"/>
                      <w:szCs w:val="22"/>
                    </w:rPr>
                    <w:t xml:space="preserve"> </w:t>
                  </w:r>
                  <w:r w:rsidR="009069BA">
                    <w:rPr>
                      <w:rFonts w:ascii="Book Antiqua" w:hAnsi="Book Antiqua" w:cs="Arial"/>
                      <w:sz w:val="22"/>
                      <w:szCs w:val="22"/>
                    </w:rPr>
                    <w:t xml:space="preserve">                         </w:t>
                  </w:r>
                  <w:r w:rsidR="007D1CD4" w:rsidRPr="00E543B7">
                    <w:rPr>
                      <w:rFonts w:ascii="Book Antiqua" w:hAnsi="Book Antiqua" w:cs="Arial"/>
                      <w:sz w:val="22"/>
                      <w:szCs w:val="22"/>
                    </w:rPr>
                    <w:t xml:space="preserve">Rs </w:t>
                  </w:r>
                  <w:r w:rsidR="00430C16">
                    <w:rPr>
                      <w:rFonts w:ascii="Book Antiqua" w:hAnsi="Book Antiqua" w:cs="Arial"/>
                      <w:sz w:val="22"/>
                      <w:szCs w:val="22"/>
                    </w:rPr>
                    <w:t>3011017.90</w:t>
                  </w:r>
                  <w:r w:rsidR="007D1CD4" w:rsidRPr="00E543B7">
                    <w:rPr>
                      <w:rFonts w:ascii="Book Antiqua" w:hAnsi="Book Antiqua" w:cs="Arial"/>
                      <w:sz w:val="22"/>
                      <w:szCs w:val="22"/>
                    </w:rPr>
                    <w:t xml:space="preserve"> per km</w:t>
                  </w:r>
                </w:p>
                <w:p w14:paraId="13CCE18B" w14:textId="77777777" w:rsidR="009069BA" w:rsidRPr="009069BA" w:rsidRDefault="009069BA" w:rsidP="009069BA">
                  <w:pPr>
                    <w:contextualSpacing/>
                    <w:jc w:val="both"/>
                    <w:rPr>
                      <w:rFonts w:ascii="Book Antiqua" w:hAnsi="Book Antiqua" w:cs="Arial"/>
                      <w:color w:val="000000"/>
                      <w:sz w:val="22"/>
                      <w:szCs w:val="22"/>
                      <w:lang w:eastAsia="en-IN" w:bidi="hi-IN"/>
                    </w:rPr>
                  </w:pPr>
                </w:p>
                <w:p w14:paraId="10949A37" w14:textId="1AFE5869" w:rsidR="007D1CD4" w:rsidRPr="009069BA" w:rsidRDefault="00E543B7" w:rsidP="009069BA">
                  <w:pPr>
                    <w:pStyle w:val="ListParagraph"/>
                    <w:numPr>
                      <w:ilvl w:val="0"/>
                      <w:numId w:val="41"/>
                    </w:numPr>
                    <w:ind w:left="508" w:hanging="448"/>
                    <w:contextualSpacing/>
                    <w:jc w:val="both"/>
                    <w:rPr>
                      <w:rFonts w:ascii="Book Antiqua" w:hAnsi="Book Antiqua"/>
                      <w:color w:val="000000"/>
                      <w:sz w:val="22"/>
                      <w:szCs w:val="22"/>
                      <w:lang w:val="en-IN" w:eastAsia="en-IN"/>
                    </w:rPr>
                  </w:pPr>
                  <w:r w:rsidRPr="00E543B7">
                    <w:rPr>
                      <w:rFonts w:ascii="Book Antiqua" w:hAnsi="Book Antiqua"/>
                      <w:color w:val="000000"/>
                      <w:sz w:val="22"/>
                      <w:szCs w:val="22"/>
                      <w:lang w:eastAsia="en-IN"/>
                    </w:rPr>
                    <w:t>STRINGING 220KV D/C 1C 1 SIDE NO EW</w:t>
                  </w:r>
                  <w:r w:rsidR="009069BA">
                    <w:rPr>
                      <w:rFonts w:ascii="Book Antiqua" w:hAnsi="Book Antiqua"/>
                      <w:color w:val="000000"/>
                      <w:sz w:val="22"/>
                      <w:szCs w:val="22"/>
                      <w:lang w:eastAsia="en-IN"/>
                    </w:rPr>
                    <w:t xml:space="preserve"> (</w:t>
                  </w:r>
                  <w:r w:rsidR="009069BA" w:rsidRPr="009069BA">
                    <w:rPr>
                      <w:rFonts w:ascii="Book Antiqua" w:hAnsi="Book Antiqua"/>
                      <w:color w:val="000000"/>
                      <w:sz w:val="22"/>
                      <w:szCs w:val="22"/>
                      <w:lang w:val="en-IN" w:eastAsia="en-IN"/>
                    </w:rPr>
                    <w:t>(with TSE)</w:t>
                  </w:r>
                  <w:r w:rsidR="009069BA">
                    <w:rPr>
                      <w:rFonts w:ascii="Book Antiqua" w:hAnsi="Book Antiqua"/>
                      <w:color w:val="000000"/>
                      <w:sz w:val="22"/>
                      <w:szCs w:val="22"/>
                      <w:lang w:val="en-IN" w:eastAsia="en-IN"/>
                    </w:rPr>
                    <w:t xml:space="preserve"> </w:t>
                  </w:r>
                  <w:r w:rsidR="007D1CD4" w:rsidRPr="009069BA">
                    <w:rPr>
                      <w:rFonts w:ascii="Book Antiqua" w:hAnsi="Book Antiqua"/>
                      <w:color w:val="000000"/>
                      <w:sz w:val="22"/>
                      <w:szCs w:val="22"/>
                      <w:lang w:eastAsia="en-IN"/>
                    </w:rPr>
                    <w:t>-</w:t>
                  </w:r>
                  <w:r w:rsidR="007D1CD4" w:rsidRPr="009069BA">
                    <w:rPr>
                      <w:rFonts w:ascii="Book Antiqua" w:hAnsi="Book Antiqua" w:cs="Arial"/>
                      <w:sz w:val="22"/>
                      <w:szCs w:val="22"/>
                    </w:rPr>
                    <w:t xml:space="preserve"> Rs </w:t>
                  </w:r>
                  <w:r w:rsidR="00430C16" w:rsidRPr="009069BA">
                    <w:rPr>
                      <w:rFonts w:ascii="Book Antiqua" w:hAnsi="Book Antiqua" w:cs="Arial"/>
                      <w:sz w:val="22"/>
                      <w:szCs w:val="22"/>
                    </w:rPr>
                    <w:t>1505509.0</w:t>
                  </w:r>
                  <w:r w:rsidR="007D1CD4" w:rsidRPr="009069BA">
                    <w:rPr>
                      <w:rFonts w:ascii="Book Antiqua" w:hAnsi="Book Antiqua" w:cs="Arial"/>
                      <w:sz w:val="22"/>
                      <w:szCs w:val="22"/>
                    </w:rPr>
                    <w:t xml:space="preserve"> per km</w:t>
                  </w:r>
                </w:p>
              </w:tc>
            </w:tr>
          </w:tbl>
          <w:p w14:paraId="2CFBBB65" w14:textId="77777777" w:rsidR="007D1CD4" w:rsidRPr="00AB465D" w:rsidRDefault="007D1CD4" w:rsidP="007D1CD4">
            <w:pPr>
              <w:jc w:val="both"/>
              <w:rPr>
                <w:rFonts w:ascii="Book Antiqua" w:hAnsi="Book Antiqua" w:cs="Arial"/>
                <w:b/>
                <w:bCs/>
                <w:sz w:val="22"/>
                <w:szCs w:val="22"/>
              </w:rPr>
            </w:pPr>
          </w:p>
          <w:p w14:paraId="5050D760" w14:textId="77777777" w:rsidR="007D1CD4" w:rsidRPr="00AB465D" w:rsidRDefault="007D1CD4" w:rsidP="007D1CD4">
            <w:pPr>
              <w:numPr>
                <w:ilvl w:val="0"/>
                <w:numId w:val="38"/>
              </w:numPr>
              <w:ind w:left="611" w:hanging="469"/>
              <w:jc w:val="both"/>
              <w:rPr>
                <w:rFonts w:ascii="Book Antiqua" w:hAnsi="Book Antiqua" w:cs="Arial"/>
                <w:b/>
                <w:bCs/>
                <w:sz w:val="22"/>
                <w:szCs w:val="22"/>
              </w:rPr>
            </w:pPr>
            <w:r w:rsidRPr="00AB465D">
              <w:rPr>
                <w:rFonts w:ascii="Book Antiqua" w:hAnsi="Book Antiqua" w:cs="Arial"/>
                <w:b/>
                <w:bCs/>
                <w:sz w:val="22"/>
                <w:szCs w:val="22"/>
              </w:rPr>
              <w:t xml:space="preserve">Such expenditure incurred on providing additional </w:t>
            </w:r>
            <w:proofErr w:type="spellStart"/>
            <w:r w:rsidRPr="00AB465D">
              <w:rPr>
                <w:rFonts w:ascii="Book Antiqua" w:hAnsi="Book Antiqua" w:cs="Arial"/>
                <w:b/>
                <w:bCs/>
                <w:sz w:val="22"/>
                <w:szCs w:val="22"/>
              </w:rPr>
              <w:t>labour</w:t>
            </w:r>
            <w:proofErr w:type="spellEnd"/>
            <w:r w:rsidRPr="00AB465D">
              <w:rPr>
                <w:rFonts w:ascii="Book Antiqua" w:hAnsi="Book Antiqua" w:cs="Arial"/>
                <w:b/>
                <w:bCs/>
                <w:sz w:val="22"/>
                <w:szCs w:val="22"/>
              </w:rPr>
              <w:t xml:space="preserve"> shall however not be construed as Facilitation in line with GCC Clause 36B hereof.</w:t>
            </w:r>
          </w:p>
          <w:p w14:paraId="486354DE" w14:textId="77777777" w:rsidR="007D1CD4" w:rsidRPr="00AB465D" w:rsidRDefault="007D1CD4" w:rsidP="007D1CD4">
            <w:pPr>
              <w:numPr>
                <w:ilvl w:val="0"/>
                <w:numId w:val="38"/>
              </w:numPr>
              <w:ind w:left="611" w:hanging="469"/>
              <w:jc w:val="both"/>
              <w:rPr>
                <w:rFonts w:ascii="Book Antiqua" w:hAnsi="Book Antiqua" w:cs="Arial"/>
                <w:b/>
                <w:bCs/>
                <w:sz w:val="22"/>
                <w:szCs w:val="22"/>
              </w:rPr>
            </w:pPr>
            <w:r w:rsidRPr="00AB465D">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25BB9E12" w14:textId="77777777" w:rsidR="007D1CD4" w:rsidRPr="00AB465D" w:rsidRDefault="007D1CD4" w:rsidP="007D1CD4">
            <w:pPr>
              <w:numPr>
                <w:ilvl w:val="0"/>
                <w:numId w:val="38"/>
              </w:numPr>
              <w:ind w:left="611" w:hanging="469"/>
              <w:jc w:val="both"/>
              <w:rPr>
                <w:rFonts w:ascii="Book Antiqua" w:hAnsi="Book Antiqua" w:cs="Arial"/>
                <w:b/>
                <w:bCs/>
                <w:sz w:val="22"/>
                <w:szCs w:val="22"/>
              </w:rPr>
            </w:pPr>
            <w:r w:rsidRPr="00AB465D">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6850819A" w14:textId="77777777" w:rsidR="007D1CD4" w:rsidRPr="002455CD" w:rsidRDefault="007D1CD4" w:rsidP="007D1CD4">
            <w:pPr>
              <w:pStyle w:val="Default"/>
              <w:jc w:val="both"/>
              <w:rPr>
                <w:rFonts w:ascii="Arial" w:hAnsi="Arial" w:cs="Arial"/>
                <w:b/>
                <w:bCs/>
                <w:sz w:val="22"/>
                <w:szCs w:val="22"/>
              </w:rPr>
            </w:pP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7839E" w14:textId="77777777" w:rsidR="00312395" w:rsidRDefault="00312395">
      <w:r>
        <w:separator/>
      </w:r>
    </w:p>
  </w:endnote>
  <w:endnote w:type="continuationSeparator" w:id="0">
    <w:p w14:paraId="040DB87D" w14:textId="77777777" w:rsidR="00312395" w:rsidRDefault="00312395">
      <w:r>
        <w:continuationSeparator/>
      </w:r>
    </w:p>
  </w:endnote>
  <w:endnote w:type="continuationNotice" w:id="1">
    <w:p w14:paraId="39AA8BB2" w14:textId="77777777" w:rsidR="00312395" w:rsidRDefault="00312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ED8B3" w14:textId="77777777" w:rsidR="00312395" w:rsidRDefault="00312395">
      <w:r>
        <w:separator/>
      </w:r>
    </w:p>
  </w:footnote>
  <w:footnote w:type="continuationSeparator" w:id="0">
    <w:p w14:paraId="0BAB6680" w14:textId="77777777" w:rsidR="00312395" w:rsidRDefault="00312395">
      <w:r>
        <w:continuationSeparator/>
      </w:r>
    </w:p>
  </w:footnote>
  <w:footnote w:type="continuationNotice" w:id="1">
    <w:p w14:paraId="00642C1B" w14:textId="77777777" w:rsidR="00312395" w:rsidRDefault="00312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3ACC2" w14:textId="486B8139" w:rsidR="00D664C0" w:rsidRPr="007D1CD4" w:rsidRDefault="007D1CD4" w:rsidP="007D1CD4">
    <w:pPr>
      <w:pStyle w:val="Header"/>
    </w:pPr>
    <w:r w:rsidRPr="007D1CD4">
      <w:rPr>
        <w:rFonts w:ascii="Arial" w:hAnsi="Arial" w:cs="Arial"/>
        <w:b/>
        <w:bCs/>
        <w:sz w:val="22"/>
        <w:szCs w:val="22"/>
      </w:rPr>
      <w:t>Amendment No.-</w:t>
    </w:r>
    <w:r>
      <w:rPr>
        <w:rFonts w:ascii="Arial" w:hAnsi="Arial" w:cs="Arial"/>
        <w:b/>
        <w:bCs/>
        <w:sz w:val="22"/>
        <w:szCs w:val="22"/>
      </w:rPr>
      <w:t>VII</w:t>
    </w:r>
    <w:r w:rsidRPr="007D1CD4">
      <w:rPr>
        <w:rFonts w:ascii="Arial" w:hAnsi="Arial" w:cs="Arial"/>
        <w:b/>
        <w:bCs/>
        <w:sz w:val="22"/>
        <w:szCs w:val="22"/>
      </w:rPr>
      <w:t xml:space="preserve">I dated </w:t>
    </w:r>
    <w:r w:rsidR="00A508C2">
      <w:rPr>
        <w:rFonts w:ascii="Arial" w:hAnsi="Arial" w:cs="Arial"/>
        <w:b/>
        <w:bCs/>
        <w:sz w:val="22"/>
        <w:szCs w:val="22"/>
      </w:rPr>
      <w:t>11</w:t>
    </w:r>
    <w:r>
      <w:rPr>
        <w:rFonts w:ascii="Arial" w:hAnsi="Arial" w:cs="Arial"/>
        <w:b/>
        <w:bCs/>
        <w:sz w:val="22"/>
        <w:szCs w:val="22"/>
      </w:rPr>
      <w:t>/12</w:t>
    </w:r>
    <w:r w:rsidRPr="007D1CD4">
      <w:rPr>
        <w:rFonts w:ascii="Arial" w:hAnsi="Arial" w:cs="Arial"/>
        <w:b/>
        <w:bCs/>
        <w:sz w:val="22"/>
        <w:szCs w:val="22"/>
      </w:rPr>
      <w:t xml:space="preserve">/2024 to the Bidding Documents for Transmission Line Tower Package- TL01 for 220 kV S/C (on D/C Tower) Pang- </w:t>
    </w:r>
    <w:proofErr w:type="spellStart"/>
    <w:r w:rsidRPr="007D1CD4">
      <w:rPr>
        <w:rFonts w:ascii="Arial" w:hAnsi="Arial" w:cs="Arial"/>
        <w:b/>
        <w:bCs/>
        <w:sz w:val="22"/>
        <w:szCs w:val="22"/>
      </w:rPr>
      <w:t>Upshi</w:t>
    </w:r>
    <w:proofErr w:type="spellEnd"/>
    <w:r w:rsidRPr="007D1CD4">
      <w:rPr>
        <w:rFonts w:ascii="Arial" w:hAnsi="Arial" w:cs="Arial"/>
        <w:b/>
        <w:bCs/>
        <w:sz w:val="22"/>
        <w:szCs w:val="22"/>
      </w:rPr>
      <w:t xml:space="preserve"> line (Part-1) and establishment of new 2 x 10 MVA 66/11kV GIS Sub Station at Pang for 220kV AC Transmission line between Pang and </w:t>
    </w:r>
    <w:proofErr w:type="spellStart"/>
    <w:r w:rsidRPr="007D1CD4">
      <w:rPr>
        <w:rFonts w:ascii="Arial" w:hAnsi="Arial" w:cs="Arial"/>
        <w:b/>
        <w:bCs/>
        <w:sz w:val="22"/>
        <w:szCs w:val="22"/>
      </w:rPr>
      <w:t>Phyang</w:t>
    </w:r>
    <w:proofErr w:type="spellEnd"/>
    <w:r w:rsidRPr="007D1CD4">
      <w:rPr>
        <w:rFonts w:ascii="Arial" w:hAnsi="Arial" w:cs="Arial"/>
        <w:b/>
        <w:bCs/>
        <w:sz w:val="22"/>
        <w:szCs w:val="22"/>
      </w:rPr>
      <w:t xml:space="preserve"> associated with Transmission system for evacuation of RE power from renewable energy parks in Leh (5 GW Leh-Kaithal transmission corridor).; Spec. No: CC/NT/W-TW/DOM/A06/24/11961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43B37BB4"/>
    <w:multiLevelType w:val="hybridMultilevel"/>
    <w:tmpl w:val="D97E5F68"/>
    <w:lvl w:ilvl="0" w:tplc="0E32D494">
      <w:numFmt w:val="bullet"/>
      <w:lvlText w:val="-"/>
      <w:lvlJc w:val="left"/>
      <w:pPr>
        <w:ind w:left="868" w:hanging="360"/>
      </w:pPr>
      <w:rPr>
        <w:rFonts w:ascii="Book Antiqua" w:eastAsia="Times New Roman" w:hAnsi="Book Antiqua" w:cs="Arial" w:hint="default"/>
        <w:color w:val="auto"/>
      </w:rPr>
    </w:lvl>
    <w:lvl w:ilvl="1" w:tplc="40090003" w:tentative="1">
      <w:start w:val="1"/>
      <w:numFmt w:val="bullet"/>
      <w:lvlText w:val="o"/>
      <w:lvlJc w:val="left"/>
      <w:pPr>
        <w:ind w:left="1588" w:hanging="360"/>
      </w:pPr>
      <w:rPr>
        <w:rFonts w:ascii="Courier New" w:hAnsi="Courier New" w:cs="Courier New" w:hint="default"/>
      </w:rPr>
    </w:lvl>
    <w:lvl w:ilvl="2" w:tplc="40090005" w:tentative="1">
      <w:start w:val="1"/>
      <w:numFmt w:val="bullet"/>
      <w:lvlText w:val=""/>
      <w:lvlJc w:val="left"/>
      <w:pPr>
        <w:ind w:left="2308" w:hanging="360"/>
      </w:pPr>
      <w:rPr>
        <w:rFonts w:ascii="Wingdings" w:hAnsi="Wingdings" w:hint="default"/>
      </w:rPr>
    </w:lvl>
    <w:lvl w:ilvl="3" w:tplc="40090001" w:tentative="1">
      <w:start w:val="1"/>
      <w:numFmt w:val="bullet"/>
      <w:lvlText w:val=""/>
      <w:lvlJc w:val="left"/>
      <w:pPr>
        <w:ind w:left="3028" w:hanging="360"/>
      </w:pPr>
      <w:rPr>
        <w:rFonts w:ascii="Symbol" w:hAnsi="Symbol" w:hint="default"/>
      </w:rPr>
    </w:lvl>
    <w:lvl w:ilvl="4" w:tplc="40090003" w:tentative="1">
      <w:start w:val="1"/>
      <w:numFmt w:val="bullet"/>
      <w:lvlText w:val="o"/>
      <w:lvlJc w:val="left"/>
      <w:pPr>
        <w:ind w:left="3748" w:hanging="360"/>
      </w:pPr>
      <w:rPr>
        <w:rFonts w:ascii="Courier New" w:hAnsi="Courier New" w:cs="Courier New" w:hint="default"/>
      </w:rPr>
    </w:lvl>
    <w:lvl w:ilvl="5" w:tplc="40090005" w:tentative="1">
      <w:start w:val="1"/>
      <w:numFmt w:val="bullet"/>
      <w:lvlText w:val=""/>
      <w:lvlJc w:val="left"/>
      <w:pPr>
        <w:ind w:left="4468" w:hanging="360"/>
      </w:pPr>
      <w:rPr>
        <w:rFonts w:ascii="Wingdings" w:hAnsi="Wingdings" w:hint="default"/>
      </w:rPr>
    </w:lvl>
    <w:lvl w:ilvl="6" w:tplc="40090001" w:tentative="1">
      <w:start w:val="1"/>
      <w:numFmt w:val="bullet"/>
      <w:lvlText w:val=""/>
      <w:lvlJc w:val="left"/>
      <w:pPr>
        <w:ind w:left="5188" w:hanging="360"/>
      </w:pPr>
      <w:rPr>
        <w:rFonts w:ascii="Symbol" w:hAnsi="Symbol" w:hint="default"/>
      </w:rPr>
    </w:lvl>
    <w:lvl w:ilvl="7" w:tplc="40090003" w:tentative="1">
      <w:start w:val="1"/>
      <w:numFmt w:val="bullet"/>
      <w:lvlText w:val="o"/>
      <w:lvlJc w:val="left"/>
      <w:pPr>
        <w:ind w:left="5908" w:hanging="360"/>
      </w:pPr>
      <w:rPr>
        <w:rFonts w:ascii="Courier New" w:hAnsi="Courier New" w:cs="Courier New" w:hint="default"/>
      </w:rPr>
    </w:lvl>
    <w:lvl w:ilvl="8" w:tplc="40090005" w:tentative="1">
      <w:start w:val="1"/>
      <w:numFmt w:val="bullet"/>
      <w:lvlText w:val=""/>
      <w:lvlJc w:val="left"/>
      <w:pPr>
        <w:ind w:left="6628" w:hanging="360"/>
      </w:pPr>
      <w:rPr>
        <w:rFonts w:ascii="Wingdings" w:hAnsi="Wingdings" w:hint="default"/>
      </w:rPr>
    </w:lvl>
  </w:abstractNum>
  <w:abstractNum w:abstractNumId="23"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8"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376313"/>
    <w:multiLevelType w:val="hybridMultilevel"/>
    <w:tmpl w:val="1E18EFA2"/>
    <w:lvl w:ilvl="0" w:tplc="F3FC999A">
      <w:start w:val="1"/>
      <w:numFmt w:val="lowerRoman"/>
      <w:lvlText w:val="(%1)"/>
      <w:lvlJc w:val="left"/>
      <w:pPr>
        <w:ind w:left="2610" w:hanging="360"/>
      </w:pPr>
      <w:rPr>
        <w:rFonts w:ascii="Book Antiqua" w:eastAsia="Times New Roman" w:hAnsi="Book Antiqua"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2"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04582078">
    <w:abstractNumId w:val="11"/>
  </w:num>
  <w:num w:numId="2" w16cid:durableId="767189502">
    <w:abstractNumId w:val="31"/>
  </w:num>
  <w:num w:numId="3" w16cid:durableId="1375888577">
    <w:abstractNumId w:val="6"/>
  </w:num>
  <w:num w:numId="4" w16cid:durableId="49233272">
    <w:abstractNumId w:val="30"/>
  </w:num>
  <w:num w:numId="5" w16cid:durableId="343439478">
    <w:abstractNumId w:val="12"/>
  </w:num>
  <w:num w:numId="6" w16cid:durableId="1346517143">
    <w:abstractNumId w:val="42"/>
  </w:num>
  <w:num w:numId="7" w16cid:durableId="202643362">
    <w:abstractNumId w:val="26"/>
  </w:num>
  <w:num w:numId="8" w16cid:durableId="2057662151">
    <w:abstractNumId w:val="20"/>
  </w:num>
  <w:num w:numId="9" w16cid:durableId="1497651048">
    <w:abstractNumId w:val="28"/>
  </w:num>
  <w:num w:numId="10" w16cid:durableId="685786043">
    <w:abstractNumId w:val="35"/>
  </w:num>
  <w:num w:numId="11" w16cid:durableId="1416971537">
    <w:abstractNumId w:val="1"/>
  </w:num>
  <w:num w:numId="12" w16cid:durableId="846409398">
    <w:abstractNumId w:val="41"/>
  </w:num>
  <w:num w:numId="13" w16cid:durableId="770860660">
    <w:abstractNumId w:val="4"/>
  </w:num>
  <w:num w:numId="14" w16cid:durableId="1981692187">
    <w:abstractNumId w:val="21"/>
  </w:num>
  <w:num w:numId="15" w16cid:durableId="1257399619">
    <w:abstractNumId w:val="38"/>
  </w:num>
  <w:num w:numId="16" w16cid:durableId="2021197286">
    <w:abstractNumId w:val="3"/>
  </w:num>
  <w:num w:numId="17" w16cid:durableId="507869472">
    <w:abstractNumId w:val="25"/>
  </w:num>
  <w:num w:numId="18" w16cid:durableId="267855795">
    <w:abstractNumId w:val="8"/>
  </w:num>
  <w:num w:numId="19" w16cid:durableId="511652687">
    <w:abstractNumId w:val="33"/>
  </w:num>
  <w:num w:numId="20" w16cid:durableId="699552273">
    <w:abstractNumId w:val="29"/>
  </w:num>
  <w:num w:numId="21" w16cid:durableId="1343314202">
    <w:abstractNumId w:val="37"/>
  </w:num>
  <w:num w:numId="22" w16cid:durableId="1725444428">
    <w:abstractNumId w:val="19"/>
  </w:num>
  <w:num w:numId="23" w16cid:durableId="2008970325">
    <w:abstractNumId w:val="27"/>
  </w:num>
  <w:num w:numId="24" w16cid:durableId="427309157">
    <w:abstractNumId w:val="7"/>
  </w:num>
  <w:num w:numId="25" w16cid:durableId="1420830073">
    <w:abstractNumId w:val="16"/>
  </w:num>
  <w:num w:numId="26" w16cid:durableId="43867887">
    <w:abstractNumId w:val="5"/>
  </w:num>
  <w:num w:numId="27" w16cid:durableId="494106769">
    <w:abstractNumId w:val="14"/>
  </w:num>
  <w:num w:numId="28" w16cid:durableId="1545020867">
    <w:abstractNumId w:val="9"/>
  </w:num>
  <w:num w:numId="29" w16cid:durableId="1623228400">
    <w:abstractNumId w:val="39"/>
  </w:num>
  <w:num w:numId="30" w16cid:durableId="1060712528">
    <w:abstractNumId w:val="17"/>
  </w:num>
  <w:num w:numId="31" w16cid:durableId="1399011112">
    <w:abstractNumId w:val="2"/>
  </w:num>
  <w:num w:numId="32" w16cid:durableId="1234465084">
    <w:abstractNumId w:val="32"/>
  </w:num>
  <w:num w:numId="33" w16cid:durableId="400251645">
    <w:abstractNumId w:val="23"/>
  </w:num>
  <w:num w:numId="34" w16cid:durableId="1014528668">
    <w:abstractNumId w:val="24"/>
  </w:num>
  <w:num w:numId="35" w16cid:durableId="83066572">
    <w:abstractNumId w:val="0"/>
  </w:num>
  <w:num w:numId="36" w16cid:durableId="1570767571">
    <w:abstractNumId w:val="15"/>
  </w:num>
  <w:num w:numId="37" w16cid:durableId="1649631502">
    <w:abstractNumId w:val="34"/>
  </w:num>
  <w:num w:numId="38" w16cid:durableId="1306273576">
    <w:abstractNumId w:val="18"/>
  </w:num>
  <w:num w:numId="39" w16cid:durableId="1718316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0883401">
    <w:abstractNumId w:val="36"/>
  </w:num>
  <w:num w:numId="41" w16cid:durableId="1405908971">
    <w:abstractNumId w:val="13"/>
  </w:num>
  <w:num w:numId="42" w16cid:durableId="1370304898">
    <w:abstractNumId w:val="22"/>
  </w:num>
  <w:num w:numId="43" w16cid:durableId="799418488">
    <w:abstractNumId w:val="10"/>
  </w:num>
  <w:num w:numId="44" w16cid:durableId="85434893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E1B"/>
    <w:rsid w:val="00007466"/>
    <w:rsid w:val="00007A21"/>
    <w:rsid w:val="00007DBE"/>
    <w:rsid w:val="00012F0F"/>
    <w:rsid w:val="00013EF7"/>
    <w:rsid w:val="00013F54"/>
    <w:rsid w:val="000144BD"/>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A8D"/>
    <w:rsid w:val="000648AE"/>
    <w:rsid w:val="00066E61"/>
    <w:rsid w:val="00072C2A"/>
    <w:rsid w:val="00074615"/>
    <w:rsid w:val="00074F09"/>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0D36"/>
    <w:rsid w:val="00102EAE"/>
    <w:rsid w:val="00103683"/>
    <w:rsid w:val="0010379E"/>
    <w:rsid w:val="00103938"/>
    <w:rsid w:val="0010719A"/>
    <w:rsid w:val="00110174"/>
    <w:rsid w:val="00112C93"/>
    <w:rsid w:val="00114220"/>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11B8"/>
    <w:rsid w:val="001B1981"/>
    <w:rsid w:val="001B3AE6"/>
    <w:rsid w:val="001B5A3A"/>
    <w:rsid w:val="001B6AC7"/>
    <w:rsid w:val="001C0486"/>
    <w:rsid w:val="001C079E"/>
    <w:rsid w:val="001C0B00"/>
    <w:rsid w:val="001C3F02"/>
    <w:rsid w:val="001C3FD5"/>
    <w:rsid w:val="001C46A4"/>
    <w:rsid w:val="001C73D9"/>
    <w:rsid w:val="001D0111"/>
    <w:rsid w:val="001D2738"/>
    <w:rsid w:val="001D36FC"/>
    <w:rsid w:val="001D6716"/>
    <w:rsid w:val="001D6DDE"/>
    <w:rsid w:val="001D7328"/>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39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55A4"/>
    <w:rsid w:val="003D6B4D"/>
    <w:rsid w:val="003E0A25"/>
    <w:rsid w:val="003E7105"/>
    <w:rsid w:val="003F118E"/>
    <w:rsid w:val="003F2681"/>
    <w:rsid w:val="003F3B56"/>
    <w:rsid w:val="003F5849"/>
    <w:rsid w:val="003F5FF9"/>
    <w:rsid w:val="003F6008"/>
    <w:rsid w:val="003F65A1"/>
    <w:rsid w:val="003F79B8"/>
    <w:rsid w:val="00403340"/>
    <w:rsid w:val="00404ABB"/>
    <w:rsid w:val="00412A17"/>
    <w:rsid w:val="00416B1C"/>
    <w:rsid w:val="0042061A"/>
    <w:rsid w:val="00424D17"/>
    <w:rsid w:val="004264A1"/>
    <w:rsid w:val="0042749D"/>
    <w:rsid w:val="00430C16"/>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66C94"/>
    <w:rsid w:val="004702E6"/>
    <w:rsid w:val="0047235A"/>
    <w:rsid w:val="00474A15"/>
    <w:rsid w:val="00476033"/>
    <w:rsid w:val="0047738E"/>
    <w:rsid w:val="0048056D"/>
    <w:rsid w:val="004858D2"/>
    <w:rsid w:val="004869D8"/>
    <w:rsid w:val="00491A51"/>
    <w:rsid w:val="00491C0A"/>
    <w:rsid w:val="004953EC"/>
    <w:rsid w:val="004A0F16"/>
    <w:rsid w:val="004A552B"/>
    <w:rsid w:val="004A7F23"/>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1942"/>
    <w:rsid w:val="00502DE6"/>
    <w:rsid w:val="00502FB4"/>
    <w:rsid w:val="00503709"/>
    <w:rsid w:val="005051A0"/>
    <w:rsid w:val="00506CC9"/>
    <w:rsid w:val="0051159A"/>
    <w:rsid w:val="00512CB8"/>
    <w:rsid w:val="0051617B"/>
    <w:rsid w:val="005169E2"/>
    <w:rsid w:val="00520617"/>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5B5A"/>
    <w:rsid w:val="005B630E"/>
    <w:rsid w:val="005B6362"/>
    <w:rsid w:val="005B7FAD"/>
    <w:rsid w:val="005C0DBA"/>
    <w:rsid w:val="005C6453"/>
    <w:rsid w:val="005C7164"/>
    <w:rsid w:val="005D049E"/>
    <w:rsid w:val="005D21D1"/>
    <w:rsid w:val="005D634D"/>
    <w:rsid w:val="005E0396"/>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BB1"/>
    <w:rsid w:val="00667D2B"/>
    <w:rsid w:val="0067345A"/>
    <w:rsid w:val="006746C3"/>
    <w:rsid w:val="00674E22"/>
    <w:rsid w:val="0067508A"/>
    <w:rsid w:val="00675C21"/>
    <w:rsid w:val="006768E8"/>
    <w:rsid w:val="0067706E"/>
    <w:rsid w:val="006819A1"/>
    <w:rsid w:val="006845EC"/>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E72A5"/>
    <w:rsid w:val="006E7308"/>
    <w:rsid w:val="006F257C"/>
    <w:rsid w:val="007037AF"/>
    <w:rsid w:val="007038CC"/>
    <w:rsid w:val="00704667"/>
    <w:rsid w:val="0071109B"/>
    <w:rsid w:val="00712280"/>
    <w:rsid w:val="00713DDE"/>
    <w:rsid w:val="0072036E"/>
    <w:rsid w:val="00721765"/>
    <w:rsid w:val="00722BA5"/>
    <w:rsid w:val="00731D5A"/>
    <w:rsid w:val="00731E9D"/>
    <w:rsid w:val="00735445"/>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97D9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1CD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46A9"/>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4157"/>
    <w:rsid w:val="0085500E"/>
    <w:rsid w:val="00867181"/>
    <w:rsid w:val="00870FB9"/>
    <w:rsid w:val="0087152E"/>
    <w:rsid w:val="008734BE"/>
    <w:rsid w:val="008762B5"/>
    <w:rsid w:val="008811DA"/>
    <w:rsid w:val="008816F4"/>
    <w:rsid w:val="00882069"/>
    <w:rsid w:val="00882B3E"/>
    <w:rsid w:val="00885024"/>
    <w:rsid w:val="00886245"/>
    <w:rsid w:val="0088684A"/>
    <w:rsid w:val="00887C23"/>
    <w:rsid w:val="00892BDE"/>
    <w:rsid w:val="00893624"/>
    <w:rsid w:val="0089445B"/>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E5C00"/>
    <w:rsid w:val="008F1342"/>
    <w:rsid w:val="008F5BD8"/>
    <w:rsid w:val="008F6E09"/>
    <w:rsid w:val="008F71D0"/>
    <w:rsid w:val="008F752B"/>
    <w:rsid w:val="0090195F"/>
    <w:rsid w:val="009048A3"/>
    <w:rsid w:val="00904EE0"/>
    <w:rsid w:val="0090659E"/>
    <w:rsid w:val="009069BA"/>
    <w:rsid w:val="00907CA9"/>
    <w:rsid w:val="00912595"/>
    <w:rsid w:val="00912B50"/>
    <w:rsid w:val="00913EE8"/>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3F7"/>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12CF"/>
    <w:rsid w:val="00972C32"/>
    <w:rsid w:val="00972F27"/>
    <w:rsid w:val="00973174"/>
    <w:rsid w:val="0097392B"/>
    <w:rsid w:val="00974A43"/>
    <w:rsid w:val="00975499"/>
    <w:rsid w:val="00975DAC"/>
    <w:rsid w:val="009760E5"/>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412F"/>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26BF"/>
    <w:rsid w:val="00A3635D"/>
    <w:rsid w:val="00A368EB"/>
    <w:rsid w:val="00A40220"/>
    <w:rsid w:val="00A40CCE"/>
    <w:rsid w:val="00A41D56"/>
    <w:rsid w:val="00A442C8"/>
    <w:rsid w:val="00A45410"/>
    <w:rsid w:val="00A45890"/>
    <w:rsid w:val="00A508C2"/>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73855"/>
    <w:rsid w:val="00A80447"/>
    <w:rsid w:val="00A82FFB"/>
    <w:rsid w:val="00A83729"/>
    <w:rsid w:val="00A8401B"/>
    <w:rsid w:val="00A855E5"/>
    <w:rsid w:val="00A86C4F"/>
    <w:rsid w:val="00A900DB"/>
    <w:rsid w:val="00A90245"/>
    <w:rsid w:val="00A940BD"/>
    <w:rsid w:val="00A97615"/>
    <w:rsid w:val="00AA1E4A"/>
    <w:rsid w:val="00AA3B8D"/>
    <w:rsid w:val="00AA3E85"/>
    <w:rsid w:val="00AA7F15"/>
    <w:rsid w:val="00AB1514"/>
    <w:rsid w:val="00AB2482"/>
    <w:rsid w:val="00AB5808"/>
    <w:rsid w:val="00AB6E68"/>
    <w:rsid w:val="00AB7A23"/>
    <w:rsid w:val="00AB7DFF"/>
    <w:rsid w:val="00AC334B"/>
    <w:rsid w:val="00AC5945"/>
    <w:rsid w:val="00AC612F"/>
    <w:rsid w:val="00AC6ABD"/>
    <w:rsid w:val="00AD1014"/>
    <w:rsid w:val="00AD4C3C"/>
    <w:rsid w:val="00AD5B3C"/>
    <w:rsid w:val="00AD769E"/>
    <w:rsid w:val="00AD7ED8"/>
    <w:rsid w:val="00AE110A"/>
    <w:rsid w:val="00AE13F4"/>
    <w:rsid w:val="00AE7D61"/>
    <w:rsid w:val="00AF4D59"/>
    <w:rsid w:val="00B008A0"/>
    <w:rsid w:val="00B02D1C"/>
    <w:rsid w:val="00B03223"/>
    <w:rsid w:val="00B04215"/>
    <w:rsid w:val="00B04C17"/>
    <w:rsid w:val="00B076F1"/>
    <w:rsid w:val="00B1069A"/>
    <w:rsid w:val="00B153D5"/>
    <w:rsid w:val="00B16EF3"/>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A5B1E"/>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1EB2"/>
    <w:rsid w:val="00BF4D18"/>
    <w:rsid w:val="00BF6655"/>
    <w:rsid w:val="00BF6A97"/>
    <w:rsid w:val="00BF6BAC"/>
    <w:rsid w:val="00C00482"/>
    <w:rsid w:val="00C009F7"/>
    <w:rsid w:val="00C02ADE"/>
    <w:rsid w:val="00C032F7"/>
    <w:rsid w:val="00C03DD2"/>
    <w:rsid w:val="00C05775"/>
    <w:rsid w:val="00C057A8"/>
    <w:rsid w:val="00C0667E"/>
    <w:rsid w:val="00C13F98"/>
    <w:rsid w:val="00C143A0"/>
    <w:rsid w:val="00C14418"/>
    <w:rsid w:val="00C14BF2"/>
    <w:rsid w:val="00C16F1B"/>
    <w:rsid w:val="00C17C2B"/>
    <w:rsid w:val="00C2039F"/>
    <w:rsid w:val="00C208D8"/>
    <w:rsid w:val="00C20E70"/>
    <w:rsid w:val="00C22B5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627B"/>
    <w:rsid w:val="00C910DB"/>
    <w:rsid w:val="00C91D45"/>
    <w:rsid w:val="00C93E8E"/>
    <w:rsid w:val="00C947B4"/>
    <w:rsid w:val="00C95444"/>
    <w:rsid w:val="00C96300"/>
    <w:rsid w:val="00C96A7B"/>
    <w:rsid w:val="00CA1D78"/>
    <w:rsid w:val="00CA392A"/>
    <w:rsid w:val="00CA3E51"/>
    <w:rsid w:val="00CB15DD"/>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0015"/>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4149"/>
    <w:rsid w:val="00D27706"/>
    <w:rsid w:val="00D30887"/>
    <w:rsid w:val="00D33010"/>
    <w:rsid w:val="00D37EA4"/>
    <w:rsid w:val="00D40A44"/>
    <w:rsid w:val="00D418C0"/>
    <w:rsid w:val="00D469BF"/>
    <w:rsid w:val="00D5012D"/>
    <w:rsid w:val="00D509C1"/>
    <w:rsid w:val="00D5784E"/>
    <w:rsid w:val="00D61182"/>
    <w:rsid w:val="00D61643"/>
    <w:rsid w:val="00D6517D"/>
    <w:rsid w:val="00D65424"/>
    <w:rsid w:val="00D65590"/>
    <w:rsid w:val="00D6627A"/>
    <w:rsid w:val="00D664C0"/>
    <w:rsid w:val="00D671F3"/>
    <w:rsid w:val="00D673ED"/>
    <w:rsid w:val="00D67504"/>
    <w:rsid w:val="00D67620"/>
    <w:rsid w:val="00D72C25"/>
    <w:rsid w:val="00D73AF1"/>
    <w:rsid w:val="00D73F41"/>
    <w:rsid w:val="00D74457"/>
    <w:rsid w:val="00D77B64"/>
    <w:rsid w:val="00D87F85"/>
    <w:rsid w:val="00D913FF"/>
    <w:rsid w:val="00D94AA7"/>
    <w:rsid w:val="00D95FE7"/>
    <w:rsid w:val="00D97567"/>
    <w:rsid w:val="00DA358B"/>
    <w:rsid w:val="00DA5516"/>
    <w:rsid w:val="00DB0252"/>
    <w:rsid w:val="00DB0AA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3D7E"/>
    <w:rsid w:val="00E24347"/>
    <w:rsid w:val="00E24E23"/>
    <w:rsid w:val="00E25298"/>
    <w:rsid w:val="00E2629E"/>
    <w:rsid w:val="00E266A1"/>
    <w:rsid w:val="00E3019D"/>
    <w:rsid w:val="00E33A3E"/>
    <w:rsid w:val="00E34ABE"/>
    <w:rsid w:val="00E35EE0"/>
    <w:rsid w:val="00E36BAD"/>
    <w:rsid w:val="00E37174"/>
    <w:rsid w:val="00E414BB"/>
    <w:rsid w:val="00E465DE"/>
    <w:rsid w:val="00E46F75"/>
    <w:rsid w:val="00E47C6E"/>
    <w:rsid w:val="00E51A27"/>
    <w:rsid w:val="00E53C20"/>
    <w:rsid w:val="00E543B7"/>
    <w:rsid w:val="00E5475D"/>
    <w:rsid w:val="00E572D5"/>
    <w:rsid w:val="00E577A4"/>
    <w:rsid w:val="00E62931"/>
    <w:rsid w:val="00E63C8D"/>
    <w:rsid w:val="00E65321"/>
    <w:rsid w:val="00E66106"/>
    <w:rsid w:val="00E679BE"/>
    <w:rsid w:val="00E744F8"/>
    <w:rsid w:val="00E957D1"/>
    <w:rsid w:val="00E963DB"/>
    <w:rsid w:val="00EA0B03"/>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15B43"/>
    <w:rsid w:val="00F2297E"/>
    <w:rsid w:val="00F238BE"/>
    <w:rsid w:val="00F23F1F"/>
    <w:rsid w:val="00F279DE"/>
    <w:rsid w:val="00F30DD6"/>
    <w:rsid w:val="00F314BC"/>
    <w:rsid w:val="00F31512"/>
    <w:rsid w:val="00F3400F"/>
    <w:rsid w:val="00F3430D"/>
    <w:rsid w:val="00F350B2"/>
    <w:rsid w:val="00F37441"/>
    <w:rsid w:val="00F45AE3"/>
    <w:rsid w:val="00F462F3"/>
    <w:rsid w:val="00F502DC"/>
    <w:rsid w:val="00F5048A"/>
    <w:rsid w:val="00F50E4F"/>
    <w:rsid w:val="00F5105B"/>
    <w:rsid w:val="00F5109E"/>
    <w:rsid w:val="00F573AD"/>
    <w:rsid w:val="00F5773D"/>
    <w:rsid w:val="00F607E6"/>
    <w:rsid w:val="00F60F0E"/>
    <w:rsid w:val="00F61819"/>
    <w:rsid w:val="00F61D34"/>
    <w:rsid w:val="00F61EFF"/>
    <w:rsid w:val="00F62545"/>
    <w:rsid w:val="00F629DF"/>
    <w:rsid w:val="00F64CDD"/>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1F7"/>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7D1CD4"/>
    <w:rPr>
      <w:sz w:val="24"/>
      <w:szCs w:val="24"/>
      <w:lang w:val="en-US" w:eastAsia="en-US"/>
    </w:rPr>
  </w:style>
  <w:style w:type="character" w:customStyle="1" w:styleId="normaltextrun">
    <w:name w:val="normaltextrun"/>
    <w:basedOn w:val="DefaultParagraphFont"/>
    <w:rsid w:val="007D1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797461">
      <w:bodyDiv w:val="1"/>
      <w:marLeft w:val="0"/>
      <w:marRight w:val="0"/>
      <w:marTop w:val="0"/>
      <w:marBottom w:val="0"/>
      <w:divBdr>
        <w:top w:val="none" w:sz="0" w:space="0" w:color="auto"/>
        <w:left w:val="none" w:sz="0" w:space="0" w:color="auto"/>
        <w:bottom w:val="none" w:sz="0" w:space="0" w:color="auto"/>
        <w:right w:val="none" w:sz="0" w:space="0" w:color="auto"/>
      </w:divBdr>
    </w:div>
    <w:div w:id="395662592">
      <w:bodyDiv w:val="1"/>
      <w:marLeft w:val="0"/>
      <w:marRight w:val="0"/>
      <w:marTop w:val="0"/>
      <w:marBottom w:val="0"/>
      <w:divBdr>
        <w:top w:val="none" w:sz="0" w:space="0" w:color="auto"/>
        <w:left w:val="none" w:sz="0" w:space="0" w:color="auto"/>
        <w:bottom w:val="none" w:sz="0" w:space="0" w:color="auto"/>
        <w:right w:val="none" w:sz="0" w:space="0" w:color="auto"/>
      </w:divBdr>
    </w:div>
    <w:div w:id="482893842">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1044985975">
      <w:bodyDiv w:val="1"/>
      <w:marLeft w:val="0"/>
      <w:marRight w:val="0"/>
      <w:marTop w:val="0"/>
      <w:marBottom w:val="0"/>
      <w:divBdr>
        <w:top w:val="none" w:sz="0" w:space="0" w:color="auto"/>
        <w:left w:val="none" w:sz="0" w:space="0" w:color="auto"/>
        <w:bottom w:val="none" w:sz="0" w:space="0" w:color="auto"/>
        <w:right w:val="none" w:sz="0" w:space="0" w:color="auto"/>
      </w:divBdr>
    </w:div>
    <w:div w:id="105481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8FCA4-B561-431B-983C-206A0FEBD7E5}">
  <ds:schemaRefs>
    <ds:schemaRef ds:uri="http://schemas.openxmlformats.org/officeDocument/2006/bibliography"/>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6b3bfed5-8bbc-4fbb-9809-8cba81c4d98e"/>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4</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Chandra Kr Kamat {चंद्र कुमार कामत}</cp:lastModifiedBy>
  <cp:revision>151</cp:revision>
  <cp:lastPrinted>2024-12-06T11:22:00Z</cp:lastPrinted>
  <dcterms:created xsi:type="dcterms:W3CDTF">2024-05-29T06:29:00Z</dcterms:created>
  <dcterms:modified xsi:type="dcterms:W3CDTF">2024-12-11T11:36:00Z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